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58BF8" w14:textId="77777777" w:rsidR="001A02C5" w:rsidRPr="005F2842" w:rsidRDefault="001A02C5" w:rsidP="001A02C5">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THE STATE OF TEXAS</w:t>
      </w:r>
      <w:r w:rsidRPr="005F2842">
        <w:rPr>
          <w:rFonts w:ascii="Times New Roman" w:hAnsi="Times New Roman" w:cs="Times New Roman"/>
          <w:spacing w:val="-3"/>
          <w:sz w:val="24"/>
          <w:szCs w:val="24"/>
        </w:rPr>
        <w:tab/>
        <w:t>*</w:t>
      </w:r>
      <w:r w:rsidRPr="005F2842">
        <w:rPr>
          <w:rFonts w:ascii="Times New Roman" w:hAnsi="Times New Roman" w:cs="Times New Roman"/>
          <w:spacing w:val="-3"/>
          <w:sz w:val="24"/>
          <w:szCs w:val="24"/>
        </w:rPr>
        <w:tab/>
      </w:r>
      <w:r>
        <w:rPr>
          <w:rFonts w:ascii="Times New Roman" w:hAnsi="Times New Roman" w:cs="Times New Roman"/>
          <w:spacing w:val="-3"/>
          <w:sz w:val="24"/>
          <w:szCs w:val="24"/>
        </w:rPr>
        <w:t>COMMISSIONERS</w:t>
      </w:r>
      <w:r w:rsidRPr="005F2842">
        <w:rPr>
          <w:rFonts w:ascii="Times New Roman" w:hAnsi="Times New Roman" w:cs="Times New Roman"/>
          <w:spacing w:val="-3"/>
          <w:sz w:val="24"/>
          <w:szCs w:val="24"/>
        </w:rPr>
        <w:t xml:space="preserve"> COURT</w:t>
      </w:r>
      <w:r w:rsidRPr="005F2842">
        <w:rPr>
          <w:rFonts w:ascii="Times New Roman" w:hAnsi="Times New Roman" w:cs="Times New Roman"/>
          <w:spacing w:val="-3"/>
          <w:sz w:val="24"/>
          <w:szCs w:val="24"/>
        </w:rPr>
        <w:fldChar w:fldCharType="begin"/>
      </w:r>
      <w:r w:rsidRPr="005F2842">
        <w:rPr>
          <w:rFonts w:ascii="Times New Roman" w:hAnsi="Times New Roman" w:cs="Times New Roman"/>
          <w:spacing w:val="-3"/>
          <w:sz w:val="24"/>
          <w:szCs w:val="24"/>
        </w:rPr>
        <w:instrText xml:space="preserve">PRIVATE </w:instrText>
      </w:r>
      <w:r w:rsidRPr="005F2842">
        <w:rPr>
          <w:rFonts w:ascii="Times New Roman" w:hAnsi="Times New Roman" w:cs="Times New Roman"/>
          <w:spacing w:val="-3"/>
          <w:sz w:val="24"/>
          <w:szCs w:val="24"/>
        </w:rPr>
        <w:fldChar w:fldCharType="end"/>
      </w:r>
    </w:p>
    <w:p w14:paraId="0E676B1C" w14:textId="77777777" w:rsidR="001A02C5" w:rsidRPr="005F2842" w:rsidRDefault="001A02C5" w:rsidP="001A02C5">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3084C59F" w14:textId="77777777" w:rsidR="001A02C5" w:rsidRPr="005F2842" w:rsidRDefault="001A02C5" w:rsidP="001A02C5">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COUNTY OF KENEDY</w:t>
      </w:r>
      <w:r w:rsidRPr="005F2842">
        <w:rPr>
          <w:rFonts w:ascii="Times New Roman" w:hAnsi="Times New Roman" w:cs="Times New Roman"/>
          <w:spacing w:val="-3"/>
          <w:sz w:val="24"/>
          <w:szCs w:val="24"/>
        </w:rPr>
        <w:tab/>
        <w:t>*</w:t>
      </w:r>
      <w:r w:rsidRPr="005F2842">
        <w:rPr>
          <w:rFonts w:ascii="Times New Roman" w:hAnsi="Times New Roman" w:cs="Times New Roman"/>
          <w:spacing w:val="-3"/>
          <w:sz w:val="24"/>
          <w:szCs w:val="24"/>
        </w:rPr>
        <w:tab/>
        <w:t>OF KENEDY COUNTY, TEXAS</w:t>
      </w:r>
    </w:p>
    <w:p w14:paraId="709E444B" w14:textId="77777777" w:rsidR="001A02C5" w:rsidRPr="005F2842" w:rsidRDefault="001A02C5" w:rsidP="001A02C5">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02AEE1CB" w14:textId="2CA2A907" w:rsidR="001A02C5" w:rsidRDefault="001A02C5" w:rsidP="001A02C5">
      <w:pPr>
        <w:tabs>
          <w:tab w:val="left" w:pos="0"/>
          <w:tab w:val="left" w:pos="720"/>
          <w:tab w:val="left" w:pos="4320"/>
        </w:tabs>
        <w:spacing w:after="0" w:line="240" w:lineRule="auto"/>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 xml:space="preserve">On the </w:t>
      </w:r>
      <w:r>
        <w:rPr>
          <w:rFonts w:ascii="Times New Roman" w:hAnsi="Times New Roman" w:cs="Times New Roman"/>
          <w:spacing w:val="-3"/>
          <w:sz w:val="24"/>
          <w:szCs w:val="24"/>
        </w:rPr>
        <w:t>17</w:t>
      </w:r>
      <w:r w:rsidRPr="005F2842">
        <w:rPr>
          <w:rFonts w:ascii="Times New Roman" w:hAnsi="Times New Roman" w:cs="Times New Roman"/>
          <w:spacing w:val="-3"/>
          <w:sz w:val="24"/>
          <w:szCs w:val="24"/>
        </w:rPr>
        <w:t>th day of</w:t>
      </w:r>
      <w:r>
        <w:rPr>
          <w:rFonts w:ascii="Times New Roman" w:hAnsi="Times New Roman" w:cs="Times New Roman"/>
          <w:spacing w:val="-3"/>
          <w:sz w:val="24"/>
          <w:szCs w:val="24"/>
        </w:rPr>
        <w:t xml:space="preserve"> October, 2022</w:t>
      </w:r>
      <w:r w:rsidRPr="005F2842">
        <w:rPr>
          <w:rFonts w:ascii="Times New Roman" w:hAnsi="Times New Roman" w:cs="Times New Roman"/>
          <w:spacing w:val="-3"/>
          <w:sz w:val="24"/>
          <w:szCs w:val="24"/>
        </w:rPr>
        <w:t xml:space="preserve">, at </w:t>
      </w:r>
      <w:r w:rsidR="00C57F7A">
        <w:rPr>
          <w:rFonts w:ascii="Times New Roman" w:hAnsi="Times New Roman" w:cs="Times New Roman"/>
          <w:spacing w:val="-3"/>
          <w:sz w:val="24"/>
          <w:szCs w:val="24"/>
        </w:rPr>
        <w:t>2</w:t>
      </w:r>
      <w:r w:rsidRPr="005F2842">
        <w:rPr>
          <w:rFonts w:ascii="Times New Roman" w:hAnsi="Times New Roman" w:cs="Times New Roman"/>
          <w:spacing w:val="-3"/>
          <w:sz w:val="24"/>
          <w:szCs w:val="24"/>
        </w:rPr>
        <w:t xml:space="preserve">:00 o'clock </w:t>
      </w:r>
      <w:r w:rsidR="00C57F7A">
        <w:rPr>
          <w:rFonts w:ascii="Times New Roman" w:hAnsi="Times New Roman" w:cs="Times New Roman"/>
          <w:spacing w:val="-3"/>
          <w:sz w:val="24"/>
          <w:szCs w:val="24"/>
        </w:rPr>
        <w:t>p</w:t>
      </w:r>
      <w:r w:rsidRPr="005F2842">
        <w:rPr>
          <w:rFonts w:ascii="Times New Roman" w:hAnsi="Times New Roman" w:cs="Times New Roman"/>
          <w:spacing w:val="-3"/>
          <w:sz w:val="24"/>
          <w:szCs w:val="24"/>
        </w:rPr>
        <w:t xml:space="preserve">.m., a </w:t>
      </w:r>
      <w:r>
        <w:rPr>
          <w:rFonts w:ascii="Times New Roman" w:hAnsi="Times New Roman" w:cs="Times New Roman"/>
          <w:spacing w:val="-3"/>
          <w:sz w:val="24"/>
          <w:szCs w:val="24"/>
        </w:rPr>
        <w:t>special</w:t>
      </w:r>
      <w:r w:rsidRPr="005F2842">
        <w:rPr>
          <w:rFonts w:ascii="Times New Roman" w:hAnsi="Times New Roman" w:cs="Times New Roman"/>
          <w:spacing w:val="-3"/>
          <w:sz w:val="24"/>
          <w:szCs w:val="24"/>
        </w:rPr>
        <w:t xml:space="preserve"> meeting of the Commissioners Court of Kenedy County, Texas, was held in the Kenedy County Courthouse. </w:t>
      </w:r>
    </w:p>
    <w:p w14:paraId="0A18D5A2" w14:textId="77777777" w:rsidR="001A02C5" w:rsidRDefault="001A02C5" w:rsidP="001A02C5">
      <w:pPr>
        <w:tabs>
          <w:tab w:val="left" w:pos="0"/>
          <w:tab w:val="left" w:pos="720"/>
          <w:tab w:val="left" w:pos="4320"/>
        </w:tabs>
        <w:spacing w:after="0" w:line="240" w:lineRule="auto"/>
        <w:jc w:val="both"/>
      </w:pPr>
    </w:p>
    <w:p w14:paraId="75C853C2" w14:textId="77777777" w:rsidR="001A02C5" w:rsidRPr="005702BE" w:rsidRDefault="001A02C5" w:rsidP="001A02C5">
      <w:pPr>
        <w:spacing w:after="0"/>
        <w:ind w:left="720"/>
        <w:jc w:val="both"/>
        <w:rPr>
          <w:rFonts w:ascii="Times New Roman" w:hAnsi="Times New Roman" w:cs="Times New Roman"/>
          <w:b/>
          <w:sz w:val="24"/>
          <w:szCs w:val="24"/>
        </w:rPr>
      </w:pPr>
      <w:r w:rsidRPr="005702BE">
        <w:rPr>
          <w:rFonts w:ascii="Times New Roman" w:hAnsi="Times New Roman" w:cs="Times New Roman"/>
          <w:b/>
          <w:sz w:val="24"/>
          <w:szCs w:val="24"/>
          <w:u w:val="single"/>
        </w:rPr>
        <w:t>Commissioners</w:t>
      </w:r>
      <w:r>
        <w:rPr>
          <w:rFonts w:ascii="Times New Roman" w:hAnsi="Times New Roman" w:cs="Times New Roman"/>
          <w:b/>
          <w:sz w:val="24"/>
          <w:szCs w:val="24"/>
          <w:u w:val="single"/>
        </w:rPr>
        <w:t xml:space="preserve"> P</w:t>
      </w:r>
      <w:r w:rsidRPr="005702BE">
        <w:rPr>
          <w:rFonts w:ascii="Times New Roman" w:hAnsi="Times New Roman" w:cs="Times New Roman"/>
          <w:b/>
          <w:sz w:val="24"/>
          <w:szCs w:val="24"/>
          <w:u w:val="single"/>
        </w:rPr>
        <w:t>resent</w:t>
      </w:r>
      <w:r w:rsidRPr="005702BE">
        <w:rPr>
          <w:rFonts w:ascii="Times New Roman" w:hAnsi="Times New Roman" w:cs="Times New Roman"/>
          <w:b/>
          <w:sz w:val="24"/>
          <w:szCs w:val="24"/>
        </w:rPr>
        <w:t>:</w:t>
      </w:r>
    </w:p>
    <w:p w14:paraId="21423B3F" w14:textId="77777777" w:rsidR="001A02C5" w:rsidRPr="00A7785E" w:rsidRDefault="001A02C5" w:rsidP="001A02C5">
      <w:pPr>
        <w:spacing w:after="0"/>
        <w:ind w:left="720"/>
        <w:jc w:val="both"/>
        <w:rPr>
          <w:rFonts w:ascii="Times New Roman" w:hAnsi="Times New Roman" w:cs="Times New Roman"/>
          <w:bCs/>
        </w:rPr>
      </w:pPr>
      <w:r w:rsidRPr="00A7785E">
        <w:rPr>
          <w:rFonts w:ascii="Times New Roman" w:hAnsi="Times New Roman" w:cs="Times New Roman"/>
          <w:bCs/>
        </w:rPr>
        <w:t>Judge Charles Burns</w:t>
      </w:r>
    </w:p>
    <w:p w14:paraId="04E79B4F" w14:textId="77777777" w:rsidR="001A02C5" w:rsidRPr="00A7785E" w:rsidRDefault="001A02C5" w:rsidP="001A02C5">
      <w:pPr>
        <w:spacing w:after="0"/>
        <w:ind w:left="720"/>
        <w:jc w:val="both"/>
        <w:rPr>
          <w:rFonts w:ascii="Times New Roman" w:hAnsi="Times New Roman" w:cs="Times New Roman"/>
          <w:bCs/>
        </w:rPr>
      </w:pPr>
      <w:r w:rsidRPr="00A7785E">
        <w:rPr>
          <w:rFonts w:ascii="Times New Roman" w:hAnsi="Times New Roman" w:cs="Times New Roman"/>
          <w:bCs/>
        </w:rPr>
        <w:t>Com</w:t>
      </w:r>
      <w:r>
        <w:rPr>
          <w:rFonts w:ascii="Times New Roman" w:hAnsi="Times New Roman" w:cs="Times New Roman"/>
          <w:bCs/>
        </w:rPr>
        <w:t>missioner Joe</w:t>
      </w:r>
      <w:r w:rsidRPr="00A7785E">
        <w:rPr>
          <w:rFonts w:ascii="Times New Roman" w:hAnsi="Times New Roman" w:cs="Times New Roman"/>
          <w:bCs/>
        </w:rPr>
        <w:t xml:space="preserve"> Recio</w:t>
      </w:r>
      <w:r>
        <w:rPr>
          <w:rFonts w:ascii="Times New Roman" w:hAnsi="Times New Roman" w:cs="Times New Roman"/>
          <w:bCs/>
        </w:rPr>
        <w:t>, Precinct 1</w:t>
      </w:r>
    </w:p>
    <w:p w14:paraId="443DDAC0" w14:textId="77777777" w:rsidR="001A02C5" w:rsidRPr="00A7785E" w:rsidRDefault="001A02C5" w:rsidP="001A02C5">
      <w:pPr>
        <w:spacing w:after="0"/>
        <w:ind w:left="720"/>
        <w:jc w:val="both"/>
        <w:rPr>
          <w:rFonts w:ascii="Times New Roman" w:hAnsi="Times New Roman" w:cs="Times New Roman"/>
          <w:bCs/>
        </w:rPr>
      </w:pPr>
      <w:r w:rsidRPr="00A7785E">
        <w:rPr>
          <w:rFonts w:ascii="Times New Roman" w:hAnsi="Times New Roman" w:cs="Times New Roman"/>
          <w:bCs/>
        </w:rPr>
        <w:t>Com</w:t>
      </w:r>
      <w:r>
        <w:rPr>
          <w:rFonts w:ascii="Times New Roman" w:hAnsi="Times New Roman" w:cs="Times New Roman"/>
          <w:bCs/>
        </w:rPr>
        <w:t>missioner Sarita Armstrong-</w:t>
      </w:r>
      <w:r w:rsidRPr="00A7785E">
        <w:rPr>
          <w:rFonts w:ascii="Times New Roman" w:hAnsi="Times New Roman" w:cs="Times New Roman"/>
          <w:bCs/>
        </w:rPr>
        <w:t>Hixon</w:t>
      </w:r>
      <w:r>
        <w:rPr>
          <w:rFonts w:ascii="Times New Roman" w:hAnsi="Times New Roman" w:cs="Times New Roman"/>
          <w:bCs/>
        </w:rPr>
        <w:t>, Precinct 3</w:t>
      </w:r>
    </w:p>
    <w:p w14:paraId="13FDC24F" w14:textId="77777777" w:rsidR="001A02C5" w:rsidRDefault="001A02C5" w:rsidP="001A02C5">
      <w:pPr>
        <w:spacing w:after="0"/>
        <w:ind w:left="720"/>
        <w:jc w:val="both"/>
        <w:rPr>
          <w:rFonts w:ascii="Times New Roman" w:hAnsi="Times New Roman" w:cs="Times New Roman"/>
          <w:bCs/>
        </w:rPr>
      </w:pPr>
      <w:r w:rsidRPr="00A7785E">
        <w:rPr>
          <w:rFonts w:ascii="Times New Roman" w:hAnsi="Times New Roman" w:cs="Times New Roman"/>
          <w:bCs/>
        </w:rPr>
        <w:t>Com</w:t>
      </w:r>
      <w:r>
        <w:rPr>
          <w:rFonts w:ascii="Times New Roman" w:hAnsi="Times New Roman" w:cs="Times New Roman"/>
          <w:bCs/>
        </w:rPr>
        <w:t>missioner Gumecinda “Cindy”</w:t>
      </w:r>
      <w:r w:rsidRPr="00A7785E">
        <w:rPr>
          <w:rFonts w:ascii="Times New Roman" w:hAnsi="Times New Roman" w:cs="Times New Roman"/>
          <w:bCs/>
        </w:rPr>
        <w:t xml:space="preserve"> Gonzales</w:t>
      </w:r>
      <w:r>
        <w:rPr>
          <w:rFonts w:ascii="Times New Roman" w:hAnsi="Times New Roman" w:cs="Times New Roman"/>
          <w:bCs/>
        </w:rPr>
        <w:t>, Precinct 4</w:t>
      </w:r>
    </w:p>
    <w:p w14:paraId="0913F9EA" w14:textId="77777777" w:rsidR="001A02C5" w:rsidRDefault="001A02C5" w:rsidP="001A02C5">
      <w:pPr>
        <w:spacing w:after="0"/>
        <w:ind w:left="720"/>
        <w:jc w:val="both"/>
        <w:rPr>
          <w:rFonts w:ascii="Times New Roman" w:hAnsi="Times New Roman" w:cs="Times New Roman"/>
          <w:bCs/>
        </w:rPr>
      </w:pPr>
    </w:p>
    <w:p w14:paraId="5E6735BC" w14:textId="77777777" w:rsidR="001A02C5" w:rsidRPr="002F010C" w:rsidRDefault="001A02C5" w:rsidP="001A02C5">
      <w:pPr>
        <w:spacing w:after="0"/>
        <w:ind w:left="720"/>
        <w:jc w:val="both"/>
        <w:rPr>
          <w:rFonts w:ascii="Times New Roman" w:hAnsi="Times New Roman" w:cs="Times New Roman"/>
          <w:bCs/>
        </w:rPr>
      </w:pPr>
      <w:r>
        <w:rPr>
          <w:rFonts w:ascii="Times New Roman" w:hAnsi="Times New Roman" w:cs="Times New Roman"/>
          <w:b/>
          <w:u w:val="single"/>
        </w:rPr>
        <w:t>Also Present</w:t>
      </w:r>
      <w:r>
        <w:rPr>
          <w:rFonts w:ascii="Times New Roman" w:hAnsi="Times New Roman" w:cs="Times New Roman"/>
          <w:bCs/>
        </w:rPr>
        <w:t>:</w:t>
      </w:r>
    </w:p>
    <w:p w14:paraId="38856230" w14:textId="77777777" w:rsidR="001A02C5" w:rsidRDefault="001A02C5" w:rsidP="001A02C5">
      <w:pPr>
        <w:spacing w:after="0"/>
        <w:ind w:left="720"/>
        <w:jc w:val="both"/>
        <w:rPr>
          <w:rFonts w:ascii="Times New Roman" w:hAnsi="Times New Roman" w:cs="Times New Roman"/>
          <w:bCs/>
        </w:rPr>
      </w:pPr>
      <w:r>
        <w:rPr>
          <w:rFonts w:ascii="Times New Roman" w:hAnsi="Times New Roman" w:cs="Times New Roman"/>
          <w:bCs/>
        </w:rPr>
        <w:t>Leo Villarreal, Administrative Assistant</w:t>
      </w:r>
    </w:p>
    <w:p w14:paraId="70148CB3" w14:textId="77777777" w:rsidR="001A02C5" w:rsidRPr="005702BE" w:rsidRDefault="001A02C5" w:rsidP="001A02C5">
      <w:pPr>
        <w:spacing w:after="0"/>
        <w:ind w:left="720"/>
        <w:jc w:val="both"/>
        <w:rPr>
          <w:rFonts w:ascii="Times New Roman" w:hAnsi="Times New Roman" w:cs="Times New Roman"/>
          <w:bCs/>
        </w:rPr>
      </w:pPr>
      <w:r w:rsidRPr="005702BE">
        <w:rPr>
          <w:rFonts w:ascii="Times New Roman" w:hAnsi="Times New Roman" w:cs="Times New Roman"/>
          <w:bCs/>
        </w:rPr>
        <w:t>Cynthia Salinas,</w:t>
      </w:r>
      <w:r>
        <w:rPr>
          <w:rFonts w:ascii="Times New Roman" w:hAnsi="Times New Roman" w:cs="Times New Roman"/>
          <w:bCs/>
        </w:rPr>
        <w:t xml:space="preserve"> County Treasurer</w:t>
      </w:r>
    </w:p>
    <w:p w14:paraId="5F6690E2" w14:textId="77777777" w:rsidR="001A02C5" w:rsidRPr="005702BE" w:rsidRDefault="001A02C5" w:rsidP="001A02C5">
      <w:pPr>
        <w:spacing w:after="0"/>
        <w:ind w:left="720"/>
        <w:jc w:val="both"/>
        <w:rPr>
          <w:rFonts w:ascii="Times New Roman" w:hAnsi="Times New Roman" w:cs="Times New Roman"/>
          <w:bCs/>
        </w:rPr>
      </w:pPr>
      <w:r w:rsidRPr="005702BE">
        <w:rPr>
          <w:rFonts w:ascii="Times New Roman" w:hAnsi="Times New Roman" w:cs="Times New Roman"/>
          <w:bCs/>
        </w:rPr>
        <w:t>Veronica Vela,</w:t>
      </w:r>
      <w:r>
        <w:rPr>
          <w:rFonts w:ascii="Times New Roman" w:hAnsi="Times New Roman" w:cs="Times New Roman"/>
          <w:bCs/>
        </w:rPr>
        <w:t xml:space="preserve"> District/County Clerk</w:t>
      </w:r>
    </w:p>
    <w:p w14:paraId="7CD110A1" w14:textId="77777777" w:rsidR="001A02C5" w:rsidRPr="005702BE" w:rsidRDefault="001A02C5" w:rsidP="001A02C5">
      <w:pPr>
        <w:spacing w:after="0"/>
        <w:ind w:left="720"/>
        <w:jc w:val="both"/>
        <w:rPr>
          <w:rFonts w:ascii="Times New Roman" w:hAnsi="Times New Roman" w:cs="Times New Roman"/>
          <w:bCs/>
        </w:rPr>
      </w:pPr>
      <w:r w:rsidRPr="005702BE">
        <w:rPr>
          <w:rFonts w:ascii="Times New Roman" w:hAnsi="Times New Roman" w:cs="Times New Roman"/>
          <w:bCs/>
        </w:rPr>
        <w:t>Irma Longoria, Tax Assessor/C</w:t>
      </w:r>
      <w:r>
        <w:rPr>
          <w:rFonts w:ascii="Times New Roman" w:hAnsi="Times New Roman" w:cs="Times New Roman"/>
          <w:bCs/>
        </w:rPr>
        <w:t>ollector</w:t>
      </w:r>
    </w:p>
    <w:p w14:paraId="6551C097" w14:textId="77777777" w:rsidR="00C57F7A" w:rsidRPr="00A7785E" w:rsidRDefault="00C57F7A" w:rsidP="00C57F7A">
      <w:pPr>
        <w:spacing w:after="0"/>
        <w:ind w:left="720"/>
        <w:jc w:val="both"/>
        <w:rPr>
          <w:rFonts w:ascii="Times New Roman" w:hAnsi="Times New Roman" w:cs="Times New Roman"/>
          <w:bCs/>
        </w:rPr>
      </w:pPr>
      <w:r w:rsidRPr="00A7785E">
        <w:rPr>
          <w:rFonts w:ascii="Times New Roman" w:hAnsi="Times New Roman" w:cs="Times New Roman"/>
          <w:bCs/>
        </w:rPr>
        <w:t>Allison Strauss</w:t>
      </w:r>
      <w:r>
        <w:rPr>
          <w:rFonts w:ascii="Times New Roman" w:hAnsi="Times New Roman" w:cs="Times New Roman"/>
          <w:bCs/>
        </w:rPr>
        <w:t>, County Attorney</w:t>
      </w:r>
    </w:p>
    <w:p w14:paraId="7B77EB38" w14:textId="77777777" w:rsidR="001A02C5" w:rsidRPr="00A7785E" w:rsidRDefault="001A02C5" w:rsidP="001A02C5">
      <w:pPr>
        <w:spacing w:after="0"/>
        <w:ind w:left="720"/>
        <w:jc w:val="both"/>
        <w:rPr>
          <w:rFonts w:ascii="Times New Roman" w:hAnsi="Times New Roman" w:cs="Times New Roman"/>
          <w:bCs/>
        </w:rPr>
      </w:pPr>
      <w:r w:rsidRPr="00A7785E">
        <w:rPr>
          <w:rFonts w:ascii="Times New Roman" w:hAnsi="Times New Roman" w:cs="Times New Roman"/>
          <w:bCs/>
        </w:rPr>
        <w:t>J</w:t>
      </w:r>
      <w:r>
        <w:rPr>
          <w:rFonts w:ascii="Times New Roman" w:hAnsi="Times New Roman" w:cs="Times New Roman"/>
          <w:bCs/>
        </w:rPr>
        <w:t>P Jana</w:t>
      </w:r>
      <w:r w:rsidRPr="00A7785E">
        <w:rPr>
          <w:rFonts w:ascii="Times New Roman" w:hAnsi="Times New Roman" w:cs="Times New Roman"/>
          <w:bCs/>
        </w:rPr>
        <w:t xml:space="preserve"> Norrell</w:t>
      </w:r>
    </w:p>
    <w:p w14:paraId="4287B190" w14:textId="77777777" w:rsidR="001A02C5" w:rsidRDefault="001A02C5" w:rsidP="001A02C5">
      <w:pPr>
        <w:spacing w:after="0"/>
        <w:ind w:left="720"/>
        <w:jc w:val="both"/>
        <w:rPr>
          <w:rFonts w:ascii="Times New Roman" w:hAnsi="Times New Roman" w:cs="Times New Roman"/>
          <w:bCs/>
        </w:rPr>
      </w:pPr>
      <w:r w:rsidRPr="00A7785E">
        <w:rPr>
          <w:rFonts w:ascii="Times New Roman" w:hAnsi="Times New Roman" w:cs="Times New Roman"/>
          <w:bCs/>
        </w:rPr>
        <w:t>J</w:t>
      </w:r>
      <w:r>
        <w:rPr>
          <w:rFonts w:ascii="Times New Roman" w:hAnsi="Times New Roman" w:cs="Times New Roman"/>
          <w:bCs/>
        </w:rPr>
        <w:t>P Cecelia</w:t>
      </w:r>
      <w:r w:rsidRPr="00A7785E">
        <w:rPr>
          <w:rFonts w:ascii="Times New Roman" w:hAnsi="Times New Roman" w:cs="Times New Roman"/>
          <w:bCs/>
        </w:rPr>
        <w:t xml:space="preserve"> Schulz</w:t>
      </w:r>
    </w:p>
    <w:p w14:paraId="6AB3C2A4" w14:textId="77777777" w:rsidR="001A02C5" w:rsidRPr="00A7785E" w:rsidRDefault="001A02C5" w:rsidP="001A02C5">
      <w:pPr>
        <w:spacing w:after="0"/>
        <w:ind w:left="720"/>
        <w:jc w:val="both"/>
        <w:rPr>
          <w:rFonts w:ascii="Times New Roman" w:hAnsi="Times New Roman" w:cs="Times New Roman"/>
          <w:bCs/>
        </w:rPr>
      </w:pPr>
      <w:r>
        <w:rPr>
          <w:rFonts w:ascii="Times New Roman" w:hAnsi="Times New Roman" w:cs="Times New Roman"/>
          <w:bCs/>
        </w:rPr>
        <w:t>JP Patti Fain</w:t>
      </w:r>
    </w:p>
    <w:p w14:paraId="0D3F0BE9" w14:textId="77777777" w:rsidR="001A02C5" w:rsidRPr="001A02C5" w:rsidRDefault="001A02C5" w:rsidP="001A02C5">
      <w:pPr>
        <w:spacing w:after="0"/>
        <w:ind w:left="720"/>
        <w:jc w:val="both"/>
        <w:rPr>
          <w:rFonts w:ascii="Times New Roman" w:hAnsi="Times New Roman" w:cs="Times New Roman"/>
          <w:bCs/>
          <w:lang w:val="es-MX"/>
        </w:rPr>
      </w:pPr>
      <w:r w:rsidRPr="001A02C5">
        <w:rPr>
          <w:rFonts w:ascii="Times New Roman" w:hAnsi="Times New Roman" w:cs="Times New Roman"/>
          <w:bCs/>
          <w:lang w:val="es-MX"/>
        </w:rPr>
        <w:t>Sheriff Ramon Salinas</w:t>
      </w:r>
    </w:p>
    <w:p w14:paraId="46B8A690" w14:textId="77777777" w:rsidR="001A02C5" w:rsidRPr="001A02C5" w:rsidRDefault="001A02C5" w:rsidP="001A02C5">
      <w:pPr>
        <w:spacing w:after="0"/>
        <w:ind w:left="720"/>
        <w:jc w:val="both"/>
        <w:rPr>
          <w:rFonts w:ascii="Times New Roman" w:hAnsi="Times New Roman" w:cs="Times New Roman"/>
          <w:bCs/>
          <w:lang w:val="es-MX"/>
        </w:rPr>
      </w:pPr>
      <w:r w:rsidRPr="001A02C5">
        <w:rPr>
          <w:rFonts w:ascii="Times New Roman" w:hAnsi="Times New Roman" w:cs="Times New Roman"/>
          <w:bCs/>
          <w:lang w:val="es-MX"/>
        </w:rPr>
        <w:t>Glenda Gonzalez</w:t>
      </w:r>
    </w:p>
    <w:p w14:paraId="34DAAFA4" w14:textId="77777777" w:rsidR="001A02C5" w:rsidRPr="001A02C5" w:rsidRDefault="001A02C5" w:rsidP="001A02C5">
      <w:pPr>
        <w:spacing w:after="0"/>
        <w:ind w:left="720"/>
        <w:jc w:val="both"/>
        <w:rPr>
          <w:rFonts w:ascii="Times New Roman" w:hAnsi="Times New Roman" w:cs="Times New Roman"/>
          <w:bCs/>
          <w:lang w:val="es-MX"/>
        </w:rPr>
      </w:pPr>
      <w:r w:rsidRPr="001A02C5">
        <w:rPr>
          <w:rFonts w:ascii="Times New Roman" w:hAnsi="Times New Roman" w:cs="Times New Roman"/>
          <w:bCs/>
          <w:lang w:val="es-MX"/>
        </w:rPr>
        <w:t>Gilbert Gonzalez</w:t>
      </w:r>
    </w:p>
    <w:p w14:paraId="56D8DB92" w14:textId="5610CA65" w:rsidR="00C57F7A" w:rsidRDefault="00C57F7A" w:rsidP="001A02C5">
      <w:pPr>
        <w:spacing w:after="0"/>
        <w:ind w:left="720"/>
        <w:jc w:val="both"/>
        <w:rPr>
          <w:rFonts w:ascii="Times New Roman" w:hAnsi="Times New Roman" w:cs="Times New Roman"/>
          <w:bCs/>
          <w:lang w:val="es-MX"/>
        </w:rPr>
      </w:pPr>
      <w:r>
        <w:rPr>
          <w:rFonts w:ascii="Times New Roman" w:hAnsi="Times New Roman" w:cs="Times New Roman"/>
          <w:bCs/>
          <w:lang w:val="es-MX"/>
        </w:rPr>
        <w:t>Sandra Maltby</w:t>
      </w:r>
    </w:p>
    <w:p w14:paraId="6BF2A0D4" w14:textId="6FF6E7D5" w:rsidR="00C57F7A" w:rsidRPr="00C57F7A" w:rsidRDefault="00C57F7A" w:rsidP="001A02C5">
      <w:pPr>
        <w:spacing w:after="0"/>
        <w:ind w:left="720"/>
        <w:jc w:val="both"/>
        <w:rPr>
          <w:rFonts w:ascii="Times New Roman" w:hAnsi="Times New Roman" w:cs="Times New Roman"/>
          <w:bCs/>
          <w:lang w:val="es-MX"/>
        </w:rPr>
      </w:pPr>
      <w:r>
        <w:rPr>
          <w:rFonts w:ascii="Times New Roman" w:hAnsi="Times New Roman" w:cs="Times New Roman"/>
          <w:bCs/>
          <w:lang w:val="es-MX"/>
        </w:rPr>
        <w:t>Caleb Maltby</w:t>
      </w:r>
    </w:p>
    <w:p w14:paraId="4490EB70" w14:textId="77777777" w:rsidR="001A02C5" w:rsidRDefault="001A02C5" w:rsidP="001A02C5">
      <w:pPr>
        <w:spacing w:after="0"/>
        <w:ind w:left="720"/>
        <w:jc w:val="both"/>
        <w:rPr>
          <w:rFonts w:ascii="Times New Roman" w:hAnsi="Times New Roman" w:cs="Times New Roman"/>
          <w:bCs/>
        </w:rPr>
      </w:pPr>
      <w:r>
        <w:rPr>
          <w:rFonts w:ascii="Times New Roman" w:hAnsi="Times New Roman" w:cs="Times New Roman"/>
          <w:bCs/>
        </w:rPr>
        <w:t>Monica Gutierrez</w:t>
      </w:r>
    </w:p>
    <w:p w14:paraId="06A4FEC2" w14:textId="77777777" w:rsidR="001A02C5" w:rsidRPr="00A7785E" w:rsidRDefault="001A02C5" w:rsidP="001A02C5">
      <w:pPr>
        <w:spacing w:after="0"/>
        <w:ind w:left="720"/>
        <w:jc w:val="both"/>
        <w:rPr>
          <w:rFonts w:ascii="Times New Roman" w:hAnsi="Times New Roman" w:cs="Times New Roman"/>
          <w:bCs/>
        </w:rPr>
      </w:pPr>
      <w:r>
        <w:rPr>
          <w:rFonts w:ascii="Times New Roman" w:hAnsi="Times New Roman" w:cs="Times New Roman"/>
          <w:bCs/>
        </w:rPr>
        <w:t>Ernesto Lerma</w:t>
      </w:r>
    </w:p>
    <w:p w14:paraId="02CE0E81" w14:textId="77777777" w:rsidR="001A02C5" w:rsidRPr="00A7785E" w:rsidRDefault="001A02C5" w:rsidP="001A02C5">
      <w:pPr>
        <w:spacing w:after="0"/>
        <w:ind w:left="720"/>
        <w:jc w:val="both"/>
        <w:rPr>
          <w:rFonts w:ascii="Times New Roman" w:hAnsi="Times New Roman" w:cs="Times New Roman"/>
          <w:bCs/>
        </w:rPr>
      </w:pPr>
      <w:r w:rsidRPr="00A7785E">
        <w:rPr>
          <w:rFonts w:ascii="Times New Roman" w:hAnsi="Times New Roman" w:cs="Times New Roman"/>
          <w:bCs/>
        </w:rPr>
        <w:t>Tom Denney</w:t>
      </w:r>
      <w:r>
        <w:rPr>
          <w:rFonts w:ascii="Times New Roman" w:hAnsi="Times New Roman" w:cs="Times New Roman"/>
          <w:bCs/>
        </w:rPr>
        <w:t>, Chief Appraiser</w:t>
      </w:r>
    </w:p>
    <w:p w14:paraId="360F1CEB" w14:textId="77777777" w:rsidR="001A02C5" w:rsidRDefault="001A02C5" w:rsidP="001A02C5">
      <w:pPr>
        <w:spacing w:after="0"/>
        <w:ind w:left="720"/>
        <w:jc w:val="both"/>
        <w:rPr>
          <w:rFonts w:ascii="Times New Roman" w:hAnsi="Times New Roman" w:cs="Times New Roman"/>
          <w:bCs/>
        </w:rPr>
      </w:pPr>
      <w:r>
        <w:rPr>
          <w:rFonts w:ascii="Times New Roman" w:hAnsi="Times New Roman" w:cs="Times New Roman"/>
          <w:bCs/>
        </w:rPr>
        <w:t xml:space="preserve">Capt. </w:t>
      </w:r>
      <w:r w:rsidRPr="00A7785E">
        <w:rPr>
          <w:rFonts w:ascii="Times New Roman" w:hAnsi="Times New Roman" w:cs="Times New Roman"/>
          <w:bCs/>
        </w:rPr>
        <w:t>Eddie Cruz</w:t>
      </w:r>
    </w:p>
    <w:p w14:paraId="7CD523BC" w14:textId="77777777" w:rsidR="001A02C5" w:rsidRPr="00A7785E" w:rsidRDefault="001A02C5" w:rsidP="001A02C5">
      <w:pPr>
        <w:spacing w:after="0"/>
        <w:ind w:left="720"/>
        <w:jc w:val="both"/>
        <w:rPr>
          <w:rFonts w:ascii="Times New Roman" w:hAnsi="Times New Roman" w:cs="Times New Roman"/>
          <w:bCs/>
        </w:rPr>
      </w:pPr>
      <w:r>
        <w:rPr>
          <w:rFonts w:ascii="Times New Roman" w:hAnsi="Times New Roman" w:cs="Times New Roman"/>
          <w:bCs/>
        </w:rPr>
        <w:t>Andy Garza, Kenedy County GCD</w:t>
      </w:r>
    </w:p>
    <w:p w14:paraId="17C8D544" w14:textId="77777777" w:rsidR="001A02C5" w:rsidRDefault="001A02C5" w:rsidP="001A02C5">
      <w:pPr>
        <w:spacing w:after="0"/>
        <w:ind w:left="720"/>
        <w:jc w:val="both"/>
        <w:rPr>
          <w:rFonts w:ascii="Times New Roman" w:hAnsi="Times New Roman" w:cs="Times New Roman"/>
          <w:b/>
          <w:sz w:val="24"/>
          <w:szCs w:val="24"/>
        </w:rPr>
      </w:pPr>
    </w:p>
    <w:p w14:paraId="0EAA4FD2" w14:textId="77777777" w:rsidR="001A02C5" w:rsidRDefault="001A02C5" w:rsidP="001A02C5">
      <w:pPr>
        <w:spacing w:after="0"/>
        <w:ind w:left="720"/>
        <w:jc w:val="both"/>
        <w:rPr>
          <w:rFonts w:ascii="Times New Roman" w:hAnsi="Times New Roman" w:cs="Times New Roman"/>
          <w:bCs/>
          <w:sz w:val="24"/>
          <w:szCs w:val="24"/>
        </w:rPr>
      </w:pPr>
      <w:r>
        <w:rPr>
          <w:rFonts w:ascii="Times New Roman" w:hAnsi="Times New Roman" w:cs="Times New Roman"/>
          <w:b/>
          <w:sz w:val="24"/>
          <w:szCs w:val="24"/>
          <w:u w:val="single"/>
        </w:rPr>
        <w:t>Absent</w:t>
      </w:r>
      <w:r>
        <w:rPr>
          <w:rFonts w:ascii="Times New Roman" w:hAnsi="Times New Roman" w:cs="Times New Roman"/>
          <w:bCs/>
          <w:sz w:val="24"/>
          <w:szCs w:val="24"/>
        </w:rPr>
        <w:t>:</w:t>
      </w:r>
    </w:p>
    <w:p w14:paraId="36C4F505" w14:textId="77777777" w:rsidR="001A02C5" w:rsidRPr="00E62235" w:rsidRDefault="001A02C5" w:rsidP="001A02C5">
      <w:pPr>
        <w:spacing w:after="0"/>
        <w:ind w:left="720"/>
        <w:jc w:val="both"/>
        <w:rPr>
          <w:rFonts w:ascii="Times New Roman" w:hAnsi="Times New Roman" w:cs="Times New Roman"/>
          <w:bCs/>
        </w:rPr>
      </w:pPr>
      <w:r w:rsidRPr="00E62235">
        <w:rPr>
          <w:rFonts w:ascii="Times New Roman" w:hAnsi="Times New Roman" w:cs="Times New Roman"/>
          <w:bCs/>
        </w:rPr>
        <w:t>Commissioner Israel Vela, Jr., Precinct 2</w:t>
      </w:r>
    </w:p>
    <w:p w14:paraId="3CF89077" w14:textId="77777777" w:rsidR="001A02C5" w:rsidRDefault="001A02C5" w:rsidP="001A02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JP Jerry Miller</w:t>
      </w:r>
    </w:p>
    <w:p w14:paraId="5523C1A6" w14:textId="77777777" w:rsidR="001A02C5" w:rsidRPr="006C048E" w:rsidRDefault="001A02C5" w:rsidP="001A02C5">
      <w:pPr>
        <w:spacing w:after="0" w:line="240" w:lineRule="auto"/>
        <w:jc w:val="both"/>
        <w:rPr>
          <w:rFonts w:ascii="Times New Roman" w:hAnsi="Times New Roman" w:cs="Times New Roman"/>
          <w:sz w:val="24"/>
          <w:szCs w:val="24"/>
        </w:rPr>
      </w:pPr>
    </w:p>
    <w:p w14:paraId="57C8E54E" w14:textId="77777777" w:rsidR="001A02C5" w:rsidRPr="006C048E" w:rsidRDefault="001A02C5" w:rsidP="001A02C5">
      <w:pPr>
        <w:pStyle w:val="ListParagraph"/>
        <w:numPr>
          <w:ilvl w:val="0"/>
          <w:numId w:val="5"/>
        </w:numPr>
        <w:spacing w:after="0" w:line="240" w:lineRule="auto"/>
        <w:ind w:left="0" w:firstLine="0"/>
        <w:jc w:val="both"/>
        <w:rPr>
          <w:rFonts w:ascii="Times New Roman" w:hAnsi="Times New Roman" w:cs="Times New Roman"/>
          <w:b/>
          <w:bCs/>
          <w:sz w:val="24"/>
          <w:szCs w:val="24"/>
          <w:u w:val="single"/>
        </w:rPr>
      </w:pPr>
      <w:r w:rsidRPr="006C048E">
        <w:rPr>
          <w:rFonts w:ascii="Times New Roman" w:hAnsi="Times New Roman" w:cs="Times New Roman"/>
          <w:b/>
          <w:bCs/>
          <w:sz w:val="24"/>
          <w:szCs w:val="24"/>
          <w:u w:val="single"/>
        </w:rPr>
        <w:t>Call Meeting to Order</w:t>
      </w:r>
    </w:p>
    <w:p w14:paraId="5111BFAC" w14:textId="77777777" w:rsidR="001A02C5" w:rsidRDefault="001A02C5" w:rsidP="001A02C5">
      <w:pPr>
        <w:spacing w:after="0" w:line="240" w:lineRule="auto"/>
        <w:jc w:val="both"/>
        <w:rPr>
          <w:rFonts w:ascii="Times New Roman" w:hAnsi="Times New Roman" w:cs="Times New Roman"/>
          <w:sz w:val="24"/>
          <w:szCs w:val="24"/>
        </w:rPr>
      </w:pPr>
    </w:p>
    <w:p w14:paraId="30F2F743" w14:textId="78C9855E" w:rsidR="001A02C5" w:rsidRPr="005702BE" w:rsidRDefault="001A02C5" w:rsidP="001A02C5">
      <w:pPr>
        <w:spacing w:after="0"/>
        <w:jc w:val="both"/>
        <w:rPr>
          <w:rFonts w:ascii="Times New Roman" w:hAnsi="Times New Roman" w:cs="Times New Roman"/>
          <w:bCs/>
          <w:sz w:val="24"/>
          <w:szCs w:val="24"/>
        </w:rPr>
      </w:pPr>
      <w:r>
        <w:rPr>
          <w:rFonts w:ascii="Times New Roman" w:hAnsi="Times New Roman" w:cs="Times New Roman"/>
          <w:bCs/>
          <w:sz w:val="24"/>
          <w:szCs w:val="24"/>
        </w:rPr>
        <w:tab/>
        <w:t xml:space="preserve">Judge Charles E. Burns </w:t>
      </w:r>
      <w:r w:rsidR="00C57F7A">
        <w:rPr>
          <w:rFonts w:ascii="Times New Roman" w:hAnsi="Times New Roman" w:cs="Times New Roman"/>
          <w:bCs/>
          <w:sz w:val="24"/>
          <w:szCs w:val="24"/>
        </w:rPr>
        <w:t>called the meeting to order at 2</w:t>
      </w:r>
      <w:r>
        <w:rPr>
          <w:rFonts w:ascii="Times New Roman" w:hAnsi="Times New Roman" w:cs="Times New Roman"/>
          <w:bCs/>
          <w:sz w:val="24"/>
          <w:szCs w:val="24"/>
        </w:rPr>
        <w:t xml:space="preserve">:00 </w:t>
      </w:r>
      <w:r w:rsidR="00C57F7A">
        <w:rPr>
          <w:rFonts w:ascii="Times New Roman" w:hAnsi="Times New Roman" w:cs="Times New Roman"/>
          <w:bCs/>
          <w:sz w:val="24"/>
          <w:szCs w:val="24"/>
        </w:rPr>
        <w:t>p</w:t>
      </w:r>
      <w:r>
        <w:rPr>
          <w:rFonts w:ascii="Times New Roman" w:hAnsi="Times New Roman" w:cs="Times New Roman"/>
          <w:bCs/>
          <w:sz w:val="24"/>
          <w:szCs w:val="24"/>
        </w:rPr>
        <w:t>.m.</w:t>
      </w:r>
    </w:p>
    <w:p w14:paraId="74048DA5" w14:textId="77777777" w:rsidR="001A02C5" w:rsidRPr="006C048E" w:rsidRDefault="001A02C5" w:rsidP="001A02C5">
      <w:pPr>
        <w:spacing w:after="0" w:line="240" w:lineRule="auto"/>
        <w:jc w:val="both"/>
        <w:rPr>
          <w:rFonts w:ascii="Times New Roman" w:hAnsi="Times New Roman" w:cs="Times New Roman"/>
          <w:sz w:val="24"/>
          <w:szCs w:val="24"/>
        </w:rPr>
      </w:pPr>
    </w:p>
    <w:p w14:paraId="6DBAD7A4" w14:textId="77777777" w:rsidR="001A02C5" w:rsidRPr="006C048E" w:rsidRDefault="001A02C5" w:rsidP="001A02C5">
      <w:pPr>
        <w:pStyle w:val="ListParagraph"/>
        <w:numPr>
          <w:ilvl w:val="0"/>
          <w:numId w:val="5"/>
        </w:numPr>
        <w:spacing w:after="0" w:line="240" w:lineRule="auto"/>
        <w:ind w:left="0" w:firstLine="0"/>
        <w:jc w:val="both"/>
        <w:rPr>
          <w:rFonts w:ascii="Times New Roman" w:hAnsi="Times New Roman" w:cs="Times New Roman"/>
          <w:sz w:val="24"/>
          <w:szCs w:val="24"/>
        </w:rPr>
      </w:pPr>
      <w:r w:rsidRPr="006C048E">
        <w:rPr>
          <w:rFonts w:ascii="Times New Roman" w:hAnsi="Times New Roman" w:cs="Times New Roman"/>
          <w:b/>
          <w:bCs/>
          <w:sz w:val="24"/>
          <w:szCs w:val="24"/>
          <w:u w:val="single"/>
        </w:rPr>
        <w:t>Pledge of Allegiance</w:t>
      </w:r>
      <w:r w:rsidRPr="006C048E">
        <w:rPr>
          <w:rFonts w:ascii="Times New Roman" w:hAnsi="Times New Roman" w:cs="Times New Roman"/>
          <w:sz w:val="24"/>
          <w:szCs w:val="24"/>
        </w:rPr>
        <w:t xml:space="preserve">. </w:t>
      </w:r>
    </w:p>
    <w:p w14:paraId="33EFB394" w14:textId="77777777" w:rsidR="001A02C5" w:rsidRDefault="001A02C5" w:rsidP="001A02C5">
      <w:pPr>
        <w:pStyle w:val="ListParagraph"/>
        <w:spacing w:after="0" w:line="240" w:lineRule="auto"/>
        <w:ind w:left="0"/>
        <w:jc w:val="both"/>
        <w:rPr>
          <w:rFonts w:ascii="Times New Roman" w:hAnsi="Times New Roman" w:cs="Times New Roman"/>
          <w:sz w:val="24"/>
          <w:szCs w:val="24"/>
        </w:rPr>
      </w:pPr>
    </w:p>
    <w:p w14:paraId="0DC8F821" w14:textId="77777777" w:rsidR="001A02C5" w:rsidRPr="005702BE" w:rsidRDefault="001A02C5" w:rsidP="001A02C5">
      <w:pPr>
        <w:spacing w:after="0"/>
        <w:jc w:val="both"/>
        <w:rPr>
          <w:rFonts w:ascii="Times New Roman" w:hAnsi="Times New Roman" w:cs="Times New Roman"/>
          <w:bCs/>
          <w:sz w:val="24"/>
          <w:szCs w:val="24"/>
        </w:rPr>
      </w:pPr>
      <w:r>
        <w:rPr>
          <w:rFonts w:ascii="Times New Roman" w:hAnsi="Times New Roman" w:cs="Times New Roman"/>
          <w:bCs/>
          <w:sz w:val="24"/>
          <w:szCs w:val="24"/>
        </w:rPr>
        <w:tab/>
        <w:t>Judge Charles E. Burns led the Commissioners Court and those present in the Pledge of Allegiance.</w:t>
      </w:r>
    </w:p>
    <w:p w14:paraId="71E3C8C7" w14:textId="77777777" w:rsidR="001A02C5" w:rsidRPr="006C048E" w:rsidRDefault="001A02C5" w:rsidP="001A02C5">
      <w:pPr>
        <w:pStyle w:val="ListParagraph"/>
        <w:spacing w:after="0" w:line="240" w:lineRule="auto"/>
        <w:ind w:left="0"/>
        <w:jc w:val="both"/>
        <w:rPr>
          <w:rFonts w:ascii="Times New Roman" w:hAnsi="Times New Roman" w:cs="Times New Roman"/>
          <w:sz w:val="24"/>
          <w:szCs w:val="24"/>
        </w:rPr>
      </w:pPr>
    </w:p>
    <w:p w14:paraId="4A9A5C60" w14:textId="77777777" w:rsidR="001A02C5" w:rsidRPr="006C048E" w:rsidRDefault="001A02C5" w:rsidP="001A02C5">
      <w:pPr>
        <w:pStyle w:val="ListParagraph"/>
        <w:numPr>
          <w:ilvl w:val="0"/>
          <w:numId w:val="5"/>
        </w:numPr>
        <w:spacing w:after="0" w:line="240" w:lineRule="auto"/>
        <w:ind w:left="0" w:firstLine="0"/>
        <w:jc w:val="both"/>
        <w:rPr>
          <w:rFonts w:ascii="Times New Roman" w:hAnsi="Times New Roman" w:cs="Times New Roman"/>
          <w:sz w:val="24"/>
          <w:szCs w:val="24"/>
        </w:rPr>
      </w:pPr>
      <w:r w:rsidRPr="006C048E">
        <w:rPr>
          <w:rFonts w:ascii="Times New Roman" w:hAnsi="Times New Roman" w:cs="Times New Roman"/>
          <w:b/>
          <w:bCs/>
          <w:sz w:val="24"/>
          <w:szCs w:val="24"/>
          <w:u w:val="single"/>
        </w:rPr>
        <w:t>Receive Public Comments</w:t>
      </w:r>
      <w:r w:rsidRPr="006C048E">
        <w:rPr>
          <w:rFonts w:ascii="Times New Roman" w:hAnsi="Times New Roman" w:cs="Times New Roman"/>
          <w:sz w:val="24"/>
          <w:szCs w:val="24"/>
        </w:rPr>
        <w:t>.</w:t>
      </w:r>
    </w:p>
    <w:p w14:paraId="1ED69FE0" w14:textId="77777777" w:rsidR="001A02C5" w:rsidRDefault="001A02C5" w:rsidP="001A02C5">
      <w:pPr>
        <w:spacing w:after="0" w:line="240" w:lineRule="auto"/>
        <w:jc w:val="both"/>
        <w:rPr>
          <w:rFonts w:ascii="Times New Roman" w:hAnsi="Times New Roman" w:cs="Times New Roman"/>
          <w:sz w:val="24"/>
          <w:szCs w:val="24"/>
        </w:rPr>
      </w:pPr>
    </w:p>
    <w:p w14:paraId="2AC0156A" w14:textId="54DD3C06" w:rsidR="001A02C5" w:rsidRDefault="001A02C5" w:rsidP="001A02C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JP Patricia Fain informed the Commissioners Court regarding the Rabies Clinic which was hel</w:t>
      </w:r>
      <w:r w:rsidR="001D490C">
        <w:rPr>
          <w:rFonts w:ascii="Times New Roman" w:hAnsi="Times New Roman" w:cs="Times New Roman"/>
          <w:sz w:val="24"/>
          <w:szCs w:val="24"/>
        </w:rPr>
        <w:t xml:space="preserve">d this past weekend and favorably </w:t>
      </w:r>
      <w:r>
        <w:rPr>
          <w:rFonts w:ascii="Times New Roman" w:hAnsi="Times New Roman" w:cs="Times New Roman"/>
          <w:sz w:val="24"/>
          <w:szCs w:val="24"/>
        </w:rPr>
        <w:t xml:space="preserve">commented on the landscaping at the Courthouse.  She stated she had visited with Mr. Rosales and he had informed her regarding which plants deer would and would not eat and that he was going to place the plants in the original pots in case changes needed to be made.  </w:t>
      </w:r>
      <w:r w:rsidR="001D490C">
        <w:rPr>
          <w:rFonts w:ascii="Times New Roman" w:hAnsi="Times New Roman" w:cs="Times New Roman"/>
          <w:sz w:val="24"/>
          <w:szCs w:val="24"/>
        </w:rPr>
        <w:t>Several comments were made regarding</w:t>
      </w:r>
      <w:r>
        <w:rPr>
          <w:rFonts w:ascii="Times New Roman" w:hAnsi="Times New Roman" w:cs="Times New Roman"/>
          <w:sz w:val="24"/>
          <w:szCs w:val="24"/>
        </w:rPr>
        <w:t xml:space="preserve"> planting various </w:t>
      </w:r>
      <w:r w:rsidR="001D490C">
        <w:rPr>
          <w:rFonts w:ascii="Times New Roman" w:hAnsi="Times New Roman" w:cs="Times New Roman"/>
          <w:sz w:val="24"/>
          <w:szCs w:val="24"/>
        </w:rPr>
        <w:t xml:space="preserve">plants in </w:t>
      </w:r>
      <w:r>
        <w:rPr>
          <w:rFonts w:ascii="Times New Roman" w:hAnsi="Times New Roman" w:cs="Times New Roman"/>
          <w:sz w:val="24"/>
          <w:szCs w:val="24"/>
        </w:rPr>
        <w:t>different places.</w:t>
      </w:r>
    </w:p>
    <w:p w14:paraId="5EC10E23" w14:textId="77777777" w:rsidR="003D7358" w:rsidRDefault="003D7358" w:rsidP="001A02C5">
      <w:pPr>
        <w:spacing w:after="0" w:line="240" w:lineRule="auto"/>
        <w:ind w:firstLine="720"/>
        <w:jc w:val="both"/>
        <w:rPr>
          <w:rFonts w:ascii="Times New Roman" w:hAnsi="Times New Roman" w:cs="Times New Roman"/>
          <w:sz w:val="24"/>
          <w:szCs w:val="24"/>
        </w:rPr>
      </w:pPr>
    </w:p>
    <w:p w14:paraId="2F48482E" w14:textId="485BEB4C" w:rsidR="003D7358" w:rsidRDefault="003D7358" w:rsidP="001A02C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Commissioner Sarita Armstrong-Hixon commented on Mexican heather and wild olive trees and Commissioner Gumecinda “Cindy” Gonzales commented on bougavillias for color and would not freeze.</w:t>
      </w:r>
    </w:p>
    <w:p w14:paraId="095E9F13" w14:textId="0E0954ED" w:rsidR="0043765B" w:rsidRDefault="0043765B" w:rsidP="001A02C5">
      <w:pPr>
        <w:spacing w:after="0" w:line="240" w:lineRule="auto"/>
        <w:ind w:firstLine="720"/>
        <w:jc w:val="both"/>
        <w:rPr>
          <w:rFonts w:ascii="Times New Roman" w:hAnsi="Times New Roman" w:cs="Times New Roman"/>
          <w:sz w:val="24"/>
          <w:szCs w:val="24"/>
        </w:rPr>
      </w:pPr>
    </w:p>
    <w:p w14:paraId="170BC458" w14:textId="77777777" w:rsidR="0043765B" w:rsidRDefault="0043765B" w:rsidP="001A02C5">
      <w:pPr>
        <w:spacing w:after="0" w:line="240" w:lineRule="auto"/>
        <w:ind w:firstLine="720"/>
        <w:jc w:val="both"/>
        <w:rPr>
          <w:rFonts w:ascii="Times New Roman" w:hAnsi="Times New Roman" w:cs="Times New Roman"/>
          <w:sz w:val="24"/>
          <w:szCs w:val="24"/>
        </w:rPr>
      </w:pPr>
    </w:p>
    <w:p w14:paraId="370247E6" w14:textId="77777777" w:rsidR="00865281" w:rsidRPr="00F954BF" w:rsidRDefault="00865281" w:rsidP="00865281">
      <w:pPr>
        <w:tabs>
          <w:tab w:val="left" w:pos="720"/>
        </w:tabs>
        <w:spacing w:after="0" w:line="240" w:lineRule="auto"/>
        <w:jc w:val="both"/>
        <w:rPr>
          <w:rFonts w:asciiTheme="majorHAnsi" w:hAnsiTheme="majorHAnsi"/>
        </w:rPr>
      </w:pPr>
    </w:p>
    <w:p w14:paraId="128A1854" w14:textId="1161C6F9" w:rsidR="0061539B" w:rsidRPr="001D490C" w:rsidRDefault="00297023" w:rsidP="001A02C5">
      <w:pPr>
        <w:pStyle w:val="ListParagraph"/>
        <w:numPr>
          <w:ilvl w:val="0"/>
          <w:numId w:val="5"/>
        </w:numPr>
        <w:tabs>
          <w:tab w:val="left" w:pos="720"/>
        </w:tabs>
        <w:spacing w:after="0" w:line="240" w:lineRule="auto"/>
        <w:jc w:val="both"/>
        <w:rPr>
          <w:rFonts w:ascii="Times New Roman" w:hAnsi="Times New Roman" w:cs="Times New Roman"/>
          <w:sz w:val="24"/>
          <w:szCs w:val="24"/>
        </w:rPr>
      </w:pPr>
      <w:r w:rsidRPr="001D490C">
        <w:rPr>
          <w:rFonts w:ascii="Times New Roman" w:hAnsi="Times New Roman" w:cs="Times New Roman"/>
          <w:b/>
          <w:bCs/>
          <w:sz w:val="24"/>
          <w:szCs w:val="24"/>
          <w:u w:val="single"/>
        </w:rPr>
        <w:lastRenderedPageBreak/>
        <w:t xml:space="preserve">Introduce Alfredo Garza, the </w:t>
      </w:r>
      <w:r w:rsidR="0061539B" w:rsidRPr="001D490C">
        <w:rPr>
          <w:rFonts w:ascii="Times New Roman" w:hAnsi="Times New Roman" w:cs="Times New Roman"/>
          <w:b/>
          <w:bCs/>
          <w:sz w:val="24"/>
          <w:szCs w:val="24"/>
          <w:u w:val="single"/>
        </w:rPr>
        <w:t>New Maintenance Supervisor</w:t>
      </w:r>
      <w:r w:rsidR="0061539B" w:rsidRPr="001D490C">
        <w:rPr>
          <w:rFonts w:ascii="Times New Roman" w:hAnsi="Times New Roman" w:cs="Times New Roman"/>
          <w:sz w:val="24"/>
          <w:szCs w:val="24"/>
        </w:rPr>
        <w:t>.</w:t>
      </w:r>
    </w:p>
    <w:p w14:paraId="56D41A91" w14:textId="2997FEE2" w:rsidR="0061539B" w:rsidRPr="001D490C" w:rsidRDefault="0061539B" w:rsidP="00865281">
      <w:pPr>
        <w:tabs>
          <w:tab w:val="left" w:pos="720"/>
        </w:tabs>
        <w:spacing w:after="0" w:line="240" w:lineRule="auto"/>
        <w:jc w:val="both"/>
        <w:rPr>
          <w:rFonts w:ascii="Times New Roman" w:hAnsi="Times New Roman" w:cs="Times New Roman"/>
          <w:sz w:val="24"/>
          <w:szCs w:val="24"/>
        </w:rPr>
      </w:pPr>
    </w:p>
    <w:p w14:paraId="0D5D0105" w14:textId="73FC6531" w:rsidR="00865281" w:rsidRPr="001D490C" w:rsidRDefault="00865281" w:rsidP="00865281">
      <w:pPr>
        <w:tabs>
          <w:tab w:val="left" w:pos="720"/>
        </w:tabs>
        <w:spacing w:after="0" w:line="240" w:lineRule="auto"/>
        <w:jc w:val="both"/>
        <w:rPr>
          <w:rFonts w:ascii="Times New Roman" w:hAnsi="Times New Roman" w:cs="Times New Roman"/>
          <w:sz w:val="24"/>
          <w:szCs w:val="24"/>
        </w:rPr>
      </w:pPr>
      <w:r w:rsidRPr="001D490C">
        <w:rPr>
          <w:rFonts w:ascii="Times New Roman" w:hAnsi="Times New Roman" w:cs="Times New Roman"/>
          <w:sz w:val="24"/>
          <w:szCs w:val="24"/>
        </w:rPr>
        <w:tab/>
        <w:t xml:space="preserve">Judge Charles E. Burns </w:t>
      </w:r>
      <w:r w:rsidR="001A02C5" w:rsidRPr="001D490C">
        <w:rPr>
          <w:rFonts w:ascii="Times New Roman" w:hAnsi="Times New Roman" w:cs="Times New Roman"/>
          <w:sz w:val="24"/>
          <w:szCs w:val="24"/>
        </w:rPr>
        <w:t>stat</w:t>
      </w:r>
      <w:r w:rsidRPr="001D490C">
        <w:rPr>
          <w:rFonts w:ascii="Times New Roman" w:hAnsi="Times New Roman" w:cs="Times New Roman"/>
          <w:sz w:val="24"/>
          <w:szCs w:val="24"/>
        </w:rPr>
        <w:t xml:space="preserve">ed </w:t>
      </w:r>
      <w:r w:rsidR="001A02C5" w:rsidRPr="001D490C">
        <w:rPr>
          <w:rFonts w:ascii="Times New Roman" w:hAnsi="Times New Roman" w:cs="Times New Roman"/>
          <w:sz w:val="24"/>
          <w:szCs w:val="24"/>
        </w:rPr>
        <w:t xml:space="preserve">that </w:t>
      </w:r>
      <w:r w:rsidRPr="001D490C">
        <w:rPr>
          <w:rFonts w:ascii="Times New Roman" w:hAnsi="Times New Roman" w:cs="Times New Roman"/>
          <w:sz w:val="24"/>
          <w:szCs w:val="24"/>
        </w:rPr>
        <w:t>Alfredo Garza, the new Maintenance Supervisor</w:t>
      </w:r>
      <w:r w:rsidR="001A02C5" w:rsidRPr="001D490C">
        <w:rPr>
          <w:rFonts w:ascii="Times New Roman" w:hAnsi="Times New Roman" w:cs="Times New Roman"/>
          <w:sz w:val="24"/>
          <w:szCs w:val="24"/>
        </w:rPr>
        <w:t xml:space="preserve">, was not present, however, that he </w:t>
      </w:r>
      <w:r w:rsidR="001D490C" w:rsidRPr="001D490C">
        <w:rPr>
          <w:rFonts w:ascii="Times New Roman" w:hAnsi="Times New Roman" w:cs="Times New Roman"/>
          <w:sz w:val="24"/>
          <w:szCs w:val="24"/>
        </w:rPr>
        <w:t xml:space="preserve">had </w:t>
      </w:r>
      <w:r w:rsidR="001A02C5" w:rsidRPr="001D490C">
        <w:rPr>
          <w:rFonts w:ascii="Times New Roman" w:hAnsi="Times New Roman" w:cs="Times New Roman"/>
          <w:sz w:val="24"/>
          <w:szCs w:val="24"/>
        </w:rPr>
        <w:t>accepted employment and will begin on October 31, 2022.  Judge Burns informed the</w:t>
      </w:r>
      <w:r w:rsidR="003D7358" w:rsidRPr="001D490C">
        <w:rPr>
          <w:rFonts w:ascii="Times New Roman" w:hAnsi="Times New Roman" w:cs="Times New Roman"/>
          <w:sz w:val="24"/>
          <w:szCs w:val="24"/>
        </w:rPr>
        <w:t xml:space="preserve"> Commissioners Court that he,</w:t>
      </w:r>
      <w:r w:rsidR="001A02C5" w:rsidRPr="001D490C">
        <w:rPr>
          <w:rFonts w:ascii="Times New Roman" w:hAnsi="Times New Roman" w:cs="Times New Roman"/>
          <w:sz w:val="24"/>
          <w:szCs w:val="24"/>
        </w:rPr>
        <w:t xml:space="preserve"> Leo Villarreal</w:t>
      </w:r>
      <w:r w:rsidR="003D7358" w:rsidRPr="001D490C">
        <w:rPr>
          <w:rFonts w:ascii="Times New Roman" w:hAnsi="Times New Roman" w:cs="Times New Roman"/>
          <w:sz w:val="24"/>
          <w:szCs w:val="24"/>
        </w:rPr>
        <w:t xml:space="preserve"> and Commissioner Joe Recio</w:t>
      </w:r>
      <w:r w:rsidR="001A02C5" w:rsidRPr="001D490C">
        <w:rPr>
          <w:rFonts w:ascii="Times New Roman" w:hAnsi="Times New Roman" w:cs="Times New Roman"/>
          <w:sz w:val="24"/>
          <w:szCs w:val="24"/>
        </w:rPr>
        <w:t xml:space="preserve"> had met with Mr. Garz</w:t>
      </w:r>
      <w:r w:rsidR="003D7358" w:rsidRPr="001D490C">
        <w:rPr>
          <w:rFonts w:ascii="Times New Roman" w:hAnsi="Times New Roman" w:cs="Times New Roman"/>
          <w:sz w:val="24"/>
          <w:szCs w:val="24"/>
        </w:rPr>
        <w:t>a on Monday</w:t>
      </w:r>
      <w:r w:rsidR="001A02C5" w:rsidRPr="001D490C">
        <w:rPr>
          <w:rFonts w:ascii="Times New Roman" w:hAnsi="Times New Roman" w:cs="Times New Roman"/>
          <w:sz w:val="24"/>
          <w:szCs w:val="24"/>
        </w:rPr>
        <w:t xml:space="preserve"> for tw</w:t>
      </w:r>
      <w:r w:rsidR="003D7358" w:rsidRPr="001D490C">
        <w:rPr>
          <w:rFonts w:ascii="Times New Roman" w:hAnsi="Times New Roman" w:cs="Times New Roman"/>
          <w:sz w:val="24"/>
          <w:szCs w:val="24"/>
        </w:rPr>
        <w:t xml:space="preserve">o hours and had reviewed </w:t>
      </w:r>
      <w:r w:rsidR="001A02C5" w:rsidRPr="001D490C">
        <w:rPr>
          <w:rFonts w:ascii="Times New Roman" w:hAnsi="Times New Roman" w:cs="Times New Roman"/>
          <w:sz w:val="24"/>
          <w:szCs w:val="24"/>
        </w:rPr>
        <w:t xml:space="preserve">the </w:t>
      </w:r>
      <w:r w:rsidR="00C01BF7">
        <w:rPr>
          <w:rFonts w:ascii="Times New Roman" w:hAnsi="Times New Roman" w:cs="Times New Roman"/>
          <w:sz w:val="24"/>
          <w:szCs w:val="24"/>
        </w:rPr>
        <w:t xml:space="preserve">management </w:t>
      </w:r>
      <w:r w:rsidR="001A02C5" w:rsidRPr="001D490C">
        <w:rPr>
          <w:rFonts w:ascii="Times New Roman" w:hAnsi="Times New Roman" w:cs="Times New Roman"/>
          <w:sz w:val="24"/>
          <w:szCs w:val="24"/>
        </w:rPr>
        <w:t xml:space="preserve">duties and </w:t>
      </w:r>
      <w:r w:rsidR="003D7358" w:rsidRPr="001D490C">
        <w:rPr>
          <w:rFonts w:ascii="Times New Roman" w:hAnsi="Times New Roman" w:cs="Times New Roman"/>
          <w:sz w:val="24"/>
          <w:szCs w:val="24"/>
        </w:rPr>
        <w:t>priorities with him.  Mr. Garza was familiar with a lot of the management duties and responsibilities</w:t>
      </w:r>
      <w:r w:rsidR="00C01BF7">
        <w:rPr>
          <w:rFonts w:ascii="Times New Roman" w:hAnsi="Times New Roman" w:cs="Times New Roman"/>
          <w:sz w:val="24"/>
          <w:szCs w:val="24"/>
        </w:rPr>
        <w:t xml:space="preserve"> and was looking forward to start working with Kenedy County.</w:t>
      </w:r>
    </w:p>
    <w:p w14:paraId="532BF1CC" w14:textId="57E812B9" w:rsidR="00865281" w:rsidRPr="001D490C" w:rsidRDefault="00865281" w:rsidP="00865281">
      <w:pPr>
        <w:tabs>
          <w:tab w:val="left" w:pos="720"/>
        </w:tabs>
        <w:spacing w:after="0" w:line="240" w:lineRule="auto"/>
        <w:jc w:val="both"/>
        <w:rPr>
          <w:rFonts w:ascii="Times New Roman" w:hAnsi="Times New Roman" w:cs="Times New Roman"/>
          <w:sz w:val="24"/>
          <w:szCs w:val="24"/>
        </w:rPr>
      </w:pPr>
    </w:p>
    <w:p w14:paraId="7D232775" w14:textId="24554C80" w:rsidR="00865281" w:rsidRPr="001D490C" w:rsidRDefault="00865281" w:rsidP="00865281">
      <w:pPr>
        <w:tabs>
          <w:tab w:val="left" w:pos="720"/>
        </w:tabs>
        <w:spacing w:after="0" w:line="240" w:lineRule="auto"/>
        <w:jc w:val="both"/>
        <w:rPr>
          <w:rFonts w:ascii="Times New Roman" w:hAnsi="Times New Roman" w:cs="Times New Roman"/>
          <w:sz w:val="24"/>
          <w:szCs w:val="24"/>
        </w:rPr>
      </w:pPr>
      <w:r w:rsidRPr="001D490C">
        <w:rPr>
          <w:rFonts w:ascii="Times New Roman" w:hAnsi="Times New Roman" w:cs="Times New Roman"/>
          <w:sz w:val="24"/>
          <w:szCs w:val="24"/>
        </w:rPr>
        <w:tab/>
        <w:t>This being a report only, no vote was needed and none was taken.</w:t>
      </w:r>
    </w:p>
    <w:p w14:paraId="5725BBC7" w14:textId="77777777" w:rsidR="00865281" w:rsidRDefault="00865281" w:rsidP="00865281">
      <w:pPr>
        <w:pStyle w:val="ListParagraph"/>
        <w:tabs>
          <w:tab w:val="left" w:pos="720"/>
        </w:tabs>
        <w:spacing w:after="0" w:line="240" w:lineRule="auto"/>
        <w:ind w:left="360"/>
        <w:jc w:val="both"/>
        <w:rPr>
          <w:rFonts w:asciiTheme="majorHAnsi" w:hAnsiTheme="majorHAnsi"/>
        </w:rPr>
      </w:pPr>
    </w:p>
    <w:p w14:paraId="220C1487" w14:textId="77777777" w:rsidR="00CA4529" w:rsidRPr="00C01BF7" w:rsidRDefault="00CA4529" w:rsidP="001A02C5">
      <w:pPr>
        <w:pStyle w:val="ListParagraph"/>
        <w:numPr>
          <w:ilvl w:val="0"/>
          <w:numId w:val="5"/>
        </w:numPr>
        <w:tabs>
          <w:tab w:val="left" w:pos="720"/>
        </w:tabs>
        <w:spacing w:after="0" w:line="240" w:lineRule="auto"/>
        <w:ind w:left="360"/>
        <w:jc w:val="both"/>
        <w:rPr>
          <w:rFonts w:ascii="Times New Roman" w:hAnsi="Times New Roman" w:cs="Times New Roman"/>
          <w:sz w:val="24"/>
          <w:szCs w:val="24"/>
        </w:rPr>
      </w:pPr>
      <w:r w:rsidRPr="00C01BF7">
        <w:rPr>
          <w:rFonts w:ascii="Times New Roman" w:hAnsi="Times New Roman" w:cs="Times New Roman"/>
          <w:b/>
          <w:bCs/>
          <w:sz w:val="24"/>
          <w:szCs w:val="24"/>
          <w:u w:val="single"/>
        </w:rPr>
        <w:t>Discuss &amp; Act on</w:t>
      </w:r>
      <w:r w:rsidR="00F328F5" w:rsidRPr="00C01BF7">
        <w:rPr>
          <w:rFonts w:ascii="Times New Roman" w:hAnsi="Times New Roman" w:cs="Times New Roman"/>
          <w:b/>
          <w:bCs/>
          <w:sz w:val="24"/>
          <w:szCs w:val="24"/>
          <w:u w:val="single"/>
        </w:rPr>
        <w:t xml:space="preserve"> the Change Order Proposal #22-154 </w:t>
      </w:r>
      <w:r w:rsidR="00297023" w:rsidRPr="00C01BF7">
        <w:rPr>
          <w:rFonts w:ascii="Times New Roman" w:hAnsi="Times New Roman" w:cs="Times New Roman"/>
          <w:b/>
          <w:bCs/>
          <w:sz w:val="24"/>
          <w:szCs w:val="24"/>
          <w:u w:val="single"/>
        </w:rPr>
        <w:t xml:space="preserve">to Install the Data, Voice, and Wireless System </w:t>
      </w:r>
      <w:r w:rsidR="00F328F5" w:rsidRPr="00C01BF7">
        <w:rPr>
          <w:rFonts w:ascii="Times New Roman" w:hAnsi="Times New Roman" w:cs="Times New Roman"/>
          <w:b/>
          <w:bCs/>
          <w:sz w:val="24"/>
          <w:szCs w:val="24"/>
          <w:u w:val="single"/>
        </w:rPr>
        <w:t>for the Justice of the Peace Building/Hurricane Shelter</w:t>
      </w:r>
      <w:r w:rsidR="00F328F5" w:rsidRPr="00C01BF7">
        <w:rPr>
          <w:rFonts w:ascii="Times New Roman" w:hAnsi="Times New Roman" w:cs="Times New Roman"/>
          <w:sz w:val="24"/>
          <w:szCs w:val="24"/>
        </w:rPr>
        <w:t xml:space="preserve">. </w:t>
      </w:r>
    </w:p>
    <w:p w14:paraId="447C4F71" w14:textId="77647F79" w:rsidR="007F5BA3" w:rsidRPr="00C01BF7" w:rsidRDefault="007F5BA3" w:rsidP="00865281">
      <w:pPr>
        <w:tabs>
          <w:tab w:val="left" w:pos="720"/>
        </w:tabs>
        <w:spacing w:after="0" w:line="240" w:lineRule="auto"/>
        <w:jc w:val="both"/>
        <w:rPr>
          <w:rFonts w:ascii="Times New Roman" w:hAnsi="Times New Roman" w:cs="Times New Roman"/>
          <w:sz w:val="24"/>
          <w:szCs w:val="24"/>
        </w:rPr>
      </w:pPr>
    </w:p>
    <w:p w14:paraId="66F67C86" w14:textId="341EFC0F" w:rsidR="00865281" w:rsidRPr="00C01BF7" w:rsidRDefault="00865281" w:rsidP="00865281">
      <w:pPr>
        <w:tabs>
          <w:tab w:val="left" w:pos="720"/>
        </w:tabs>
        <w:spacing w:after="0" w:line="240" w:lineRule="auto"/>
        <w:jc w:val="both"/>
        <w:rPr>
          <w:rFonts w:ascii="Times New Roman" w:hAnsi="Times New Roman" w:cs="Times New Roman"/>
          <w:sz w:val="24"/>
          <w:szCs w:val="24"/>
        </w:rPr>
      </w:pPr>
      <w:r w:rsidRPr="00C01BF7">
        <w:rPr>
          <w:rFonts w:ascii="Times New Roman" w:hAnsi="Times New Roman" w:cs="Times New Roman"/>
          <w:sz w:val="24"/>
          <w:szCs w:val="24"/>
        </w:rPr>
        <w:tab/>
      </w:r>
      <w:r w:rsidR="001A02C5" w:rsidRPr="00C01BF7">
        <w:rPr>
          <w:rFonts w:ascii="Times New Roman" w:hAnsi="Times New Roman" w:cs="Times New Roman"/>
          <w:sz w:val="24"/>
          <w:szCs w:val="24"/>
        </w:rPr>
        <w:t>Sandra Maltby informed the Commissione</w:t>
      </w:r>
      <w:r w:rsidR="00C01BF7">
        <w:rPr>
          <w:rFonts w:ascii="Times New Roman" w:hAnsi="Times New Roman" w:cs="Times New Roman"/>
          <w:sz w:val="24"/>
          <w:szCs w:val="24"/>
        </w:rPr>
        <w:t>rs Court that Chris Russel was r</w:t>
      </w:r>
      <w:r w:rsidR="001A02C5" w:rsidRPr="00C01BF7">
        <w:rPr>
          <w:rFonts w:ascii="Times New Roman" w:hAnsi="Times New Roman" w:cs="Times New Roman"/>
          <w:sz w:val="24"/>
          <w:szCs w:val="24"/>
        </w:rPr>
        <w:t>unning late</w:t>
      </w:r>
      <w:r w:rsidR="00C01BF7">
        <w:rPr>
          <w:rFonts w:ascii="Times New Roman" w:hAnsi="Times New Roman" w:cs="Times New Roman"/>
          <w:sz w:val="24"/>
          <w:szCs w:val="24"/>
        </w:rPr>
        <w:t>; however, s</w:t>
      </w:r>
      <w:r w:rsidR="001A02C5" w:rsidRPr="00C01BF7">
        <w:rPr>
          <w:rFonts w:ascii="Times New Roman" w:hAnsi="Times New Roman" w:cs="Times New Roman"/>
          <w:sz w:val="24"/>
          <w:szCs w:val="24"/>
        </w:rPr>
        <w:t xml:space="preserve">he </w:t>
      </w:r>
      <w:r w:rsidR="00C01BF7">
        <w:rPr>
          <w:rFonts w:ascii="Times New Roman" w:hAnsi="Times New Roman" w:cs="Times New Roman"/>
          <w:sz w:val="24"/>
          <w:szCs w:val="24"/>
        </w:rPr>
        <w:t>proceede</w:t>
      </w:r>
      <w:r w:rsidR="001A02C5" w:rsidRPr="00C01BF7">
        <w:rPr>
          <w:rFonts w:ascii="Times New Roman" w:hAnsi="Times New Roman" w:cs="Times New Roman"/>
          <w:sz w:val="24"/>
          <w:szCs w:val="24"/>
        </w:rPr>
        <w:t xml:space="preserve">d </w:t>
      </w:r>
      <w:r w:rsidR="00C01BF7">
        <w:rPr>
          <w:rFonts w:ascii="Times New Roman" w:hAnsi="Times New Roman" w:cs="Times New Roman"/>
          <w:sz w:val="24"/>
          <w:szCs w:val="24"/>
        </w:rPr>
        <w:t>to present the Change Order Proposal #22-214</w:t>
      </w:r>
      <w:r w:rsidR="001A02C5" w:rsidRPr="00C01BF7">
        <w:rPr>
          <w:rFonts w:ascii="Times New Roman" w:hAnsi="Times New Roman" w:cs="Times New Roman"/>
          <w:sz w:val="24"/>
          <w:szCs w:val="24"/>
        </w:rPr>
        <w:t xml:space="preserve"> </w:t>
      </w:r>
      <w:r w:rsidR="00C01BF7">
        <w:rPr>
          <w:rFonts w:ascii="Times New Roman" w:hAnsi="Times New Roman" w:cs="Times New Roman"/>
          <w:sz w:val="24"/>
          <w:szCs w:val="24"/>
        </w:rPr>
        <w:t>for the new JP Building, add data, voice, wireless access point and camera category 6 cabling, rack network switching, wireless access points, cellular signal booster and surveillance cameras for the cost of $106,188.83.</w:t>
      </w:r>
    </w:p>
    <w:p w14:paraId="329AA2A8" w14:textId="715ED448" w:rsidR="00865281" w:rsidRPr="00C01BF7" w:rsidRDefault="00865281" w:rsidP="00865281">
      <w:pPr>
        <w:tabs>
          <w:tab w:val="left" w:pos="720"/>
        </w:tabs>
        <w:spacing w:after="0" w:line="240" w:lineRule="auto"/>
        <w:jc w:val="both"/>
        <w:rPr>
          <w:rFonts w:ascii="Times New Roman" w:hAnsi="Times New Roman" w:cs="Times New Roman"/>
          <w:sz w:val="24"/>
          <w:szCs w:val="24"/>
        </w:rPr>
      </w:pPr>
    </w:p>
    <w:p w14:paraId="44C5DB86" w14:textId="169741E7" w:rsidR="00865281" w:rsidRPr="00C01BF7" w:rsidRDefault="00865281" w:rsidP="00865281">
      <w:pPr>
        <w:tabs>
          <w:tab w:val="left" w:pos="720"/>
        </w:tabs>
        <w:spacing w:after="0" w:line="240" w:lineRule="auto"/>
        <w:jc w:val="both"/>
        <w:rPr>
          <w:rFonts w:ascii="Times New Roman" w:hAnsi="Times New Roman" w:cs="Times New Roman"/>
          <w:sz w:val="24"/>
          <w:szCs w:val="24"/>
        </w:rPr>
      </w:pPr>
      <w:r w:rsidRPr="00C01BF7">
        <w:rPr>
          <w:rFonts w:ascii="Times New Roman" w:hAnsi="Times New Roman" w:cs="Times New Roman"/>
          <w:sz w:val="24"/>
          <w:szCs w:val="24"/>
        </w:rPr>
        <w:tab/>
        <w:t xml:space="preserve">Commissioner </w:t>
      </w:r>
      <w:r w:rsidR="001A02C5" w:rsidRPr="00C01BF7">
        <w:rPr>
          <w:rFonts w:ascii="Times New Roman" w:hAnsi="Times New Roman" w:cs="Times New Roman"/>
          <w:sz w:val="24"/>
          <w:szCs w:val="24"/>
        </w:rPr>
        <w:t>Sarita Armstrong-Hixon</w:t>
      </w:r>
      <w:r w:rsidRPr="00C01BF7">
        <w:rPr>
          <w:rFonts w:ascii="Times New Roman" w:hAnsi="Times New Roman" w:cs="Times New Roman"/>
          <w:sz w:val="24"/>
          <w:szCs w:val="24"/>
        </w:rPr>
        <w:t xml:space="preserve"> moved and Commissioner </w:t>
      </w:r>
      <w:r w:rsidR="001A02C5" w:rsidRPr="00C01BF7">
        <w:rPr>
          <w:rFonts w:ascii="Times New Roman" w:hAnsi="Times New Roman" w:cs="Times New Roman"/>
          <w:sz w:val="24"/>
          <w:szCs w:val="24"/>
        </w:rPr>
        <w:t>Gumecinda “Cindy” Gonzales</w:t>
      </w:r>
      <w:r w:rsidRPr="00C01BF7">
        <w:rPr>
          <w:rFonts w:ascii="Times New Roman" w:hAnsi="Times New Roman" w:cs="Times New Roman"/>
          <w:sz w:val="24"/>
          <w:szCs w:val="24"/>
        </w:rPr>
        <w:t xml:space="preserve"> seconded the motion; the motion was unanimously passed that</w:t>
      </w:r>
      <w:r w:rsidR="001A02C5" w:rsidRPr="00C01BF7">
        <w:rPr>
          <w:rFonts w:ascii="Times New Roman" w:hAnsi="Times New Roman" w:cs="Times New Roman"/>
          <w:sz w:val="24"/>
          <w:szCs w:val="24"/>
        </w:rPr>
        <w:t xml:space="preserve"> the camera proposal change </w:t>
      </w:r>
      <w:r w:rsidR="00C01BF7">
        <w:rPr>
          <w:rFonts w:ascii="Times New Roman" w:hAnsi="Times New Roman" w:cs="Times New Roman"/>
          <w:sz w:val="24"/>
          <w:szCs w:val="24"/>
        </w:rPr>
        <w:t>orders be accepted as presented at the cost of $106,188.83 and for Leo Villarreal to research the funding for this Change Order.</w:t>
      </w:r>
    </w:p>
    <w:p w14:paraId="52CECDD4" w14:textId="77777777" w:rsidR="00865281" w:rsidRPr="00C01BF7" w:rsidRDefault="00865281" w:rsidP="00865281">
      <w:pPr>
        <w:tabs>
          <w:tab w:val="left" w:pos="720"/>
        </w:tabs>
        <w:spacing w:after="0" w:line="240" w:lineRule="auto"/>
        <w:jc w:val="both"/>
        <w:rPr>
          <w:rFonts w:ascii="Times New Roman" w:hAnsi="Times New Roman" w:cs="Times New Roman"/>
          <w:sz w:val="24"/>
          <w:szCs w:val="24"/>
        </w:rPr>
      </w:pPr>
    </w:p>
    <w:p w14:paraId="70007811" w14:textId="77777777" w:rsidR="00F328F5" w:rsidRPr="00C01BF7" w:rsidRDefault="007F5BA3" w:rsidP="001A02C5">
      <w:pPr>
        <w:pStyle w:val="ListParagraph"/>
        <w:numPr>
          <w:ilvl w:val="0"/>
          <w:numId w:val="5"/>
        </w:numPr>
        <w:tabs>
          <w:tab w:val="left" w:pos="720"/>
        </w:tabs>
        <w:spacing w:after="0" w:line="240" w:lineRule="auto"/>
        <w:ind w:left="360"/>
        <w:jc w:val="both"/>
        <w:rPr>
          <w:rFonts w:ascii="Times New Roman" w:hAnsi="Times New Roman" w:cs="Times New Roman"/>
          <w:sz w:val="24"/>
          <w:szCs w:val="24"/>
        </w:rPr>
      </w:pPr>
      <w:r w:rsidRPr="00C01BF7">
        <w:rPr>
          <w:rFonts w:ascii="Times New Roman" w:hAnsi="Times New Roman" w:cs="Times New Roman"/>
          <w:b/>
          <w:bCs/>
          <w:sz w:val="24"/>
          <w:szCs w:val="24"/>
          <w:u w:val="single"/>
        </w:rPr>
        <w:t>Discuss &amp; Act on</w:t>
      </w:r>
      <w:r w:rsidR="00F328F5" w:rsidRPr="00C01BF7">
        <w:rPr>
          <w:rFonts w:ascii="Times New Roman" w:hAnsi="Times New Roman" w:cs="Times New Roman"/>
          <w:b/>
          <w:bCs/>
          <w:sz w:val="24"/>
          <w:szCs w:val="24"/>
          <w:u w:val="single"/>
        </w:rPr>
        <w:t xml:space="preserve"> the </w:t>
      </w:r>
      <w:r w:rsidRPr="00C01BF7">
        <w:rPr>
          <w:rFonts w:ascii="Times New Roman" w:hAnsi="Times New Roman" w:cs="Times New Roman"/>
          <w:b/>
          <w:bCs/>
          <w:sz w:val="24"/>
          <w:szCs w:val="24"/>
          <w:u w:val="single"/>
        </w:rPr>
        <w:t>Change Order</w:t>
      </w:r>
      <w:r w:rsidR="00F328F5" w:rsidRPr="00C01BF7">
        <w:rPr>
          <w:rFonts w:ascii="Times New Roman" w:hAnsi="Times New Roman" w:cs="Times New Roman"/>
          <w:b/>
          <w:bCs/>
          <w:sz w:val="24"/>
          <w:szCs w:val="24"/>
          <w:u w:val="single"/>
        </w:rPr>
        <w:t xml:space="preserve"> Proposal #22-156 </w:t>
      </w:r>
      <w:r w:rsidR="00297023" w:rsidRPr="00C01BF7">
        <w:rPr>
          <w:rFonts w:ascii="Times New Roman" w:hAnsi="Times New Roman" w:cs="Times New Roman"/>
          <w:b/>
          <w:bCs/>
          <w:sz w:val="24"/>
          <w:szCs w:val="24"/>
          <w:u w:val="single"/>
        </w:rPr>
        <w:t xml:space="preserve">to Install the New Phone System </w:t>
      </w:r>
      <w:r w:rsidR="00F328F5" w:rsidRPr="00C01BF7">
        <w:rPr>
          <w:rFonts w:ascii="Times New Roman" w:hAnsi="Times New Roman" w:cs="Times New Roman"/>
          <w:b/>
          <w:bCs/>
          <w:sz w:val="24"/>
          <w:szCs w:val="24"/>
          <w:u w:val="single"/>
        </w:rPr>
        <w:t>for the Justice of the Peace Building/Hurricane Shelter</w:t>
      </w:r>
      <w:r w:rsidR="00F328F5" w:rsidRPr="00C01BF7">
        <w:rPr>
          <w:rFonts w:ascii="Times New Roman" w:hAnsi="Times New Roman" w:cs="Times New Roman"/>
          <w:sz w:val="24"/>
          <w:szCs w:val="24"/>
        </w:rPr>
        <w:t xml:space="preserve">. </w:t>
      </w:r>
    </w:p>
    <w:p w14:paraId="5D0B1218" w14:textId="0C45E0A6" w:rsidR="00F328F5" w:rsidRPr="00C01BF7" w:rsidRDefault="00F328F5" w:rsidP="00865281">
      <w:pPr>
        <w:tabs>
          <w:tab w:val="left" w:pos="720"/>
        </w:tabs>
        <w:spacing w:after="0" w:line="240" w:lineRule="auto"/>
        <w:jc w:val="both"/>
        <w:rPr>
          <w:rFonts w:ascii="Times New Roman" w:hAnsi="Times New Roman" w:cs="Times New Roman"/>
          <w:sz w:val="24"/>
          <w:szCs w:val="24"/>
        </w:rPr>
      </w:pPr>
    </w:p>
    <w:p w14:paraId="669D9D48" w14:textId="58602E33" w:rsidR="00865281" w:rsidRPr="00C01BF7" w:rsidRDefault="00865281" w:rsidP="00865281">
      <w:pPr>
        <w:tabs>
          <w:tab w:val="left" w:pos="720"/>
        </w:tabs>
        <w:spacing w:after="0" w:line="240" w:lineRule="auto"/>
        <w:jc w:val="both"/>
        <w:rPr>
          <w:rFonts w:ascii="Times New Roman" w:hAnsi="Times New Roman" w:cs="Times New Roman"/>
          <w:sz w:val="24"/>
          <w:szCs w:val="24"/>
        </w:rPr>
      </w:pPr>
      <w:r w:rsidRPr="00C01BF7">
        <w:rPr>
          <w:rFonts w:ascii="Times New Roman" w:hAnsi="Times New Roman" w:cs="Times New Roman"/>
          <w:sz w:val="24"/>
          <w:szCs w:val="24"/>
        </w:rPr>
        <w:tab/>
      </w:r>
      <w:r w:rsidR="001A02C5" w:rsidRPr="00C01BF7">
        <w:rPr>
          <w:rFonts w:ascii="Times New Roman" w:hAnsi="Times New Roman" w:cs="Times New Roman"/>
          <w:sz w:val="24"/>
          <w:szCs w:val="24"/>
        </w:rPr>
        <w:t>Sandra Maltby informed t</w:t>
      </w:r>
      <w:r w:rsidR="003D7358" w:rsidRPr="00C01BF7">
        <w:rPr>
          <w:rFonts w:ascii="Times New Roman" w:hAnsi="Times New Roman" w:cs="Times New Roman"/>
          <w:sz w:val="24"/>
          <w:szCs w:val="24"/>
        </w:rPr>
        <w:t xml:space="preserve">he Commissioners Court of </w:t>
      </w:r>
      <w:r w:rsidR="001A02C5" w:rsidRPr="00C01BF7">
        <w:rPr>
          <w:rFonts w:ascii="Times New Roman" w:hAnsi="Times New Roman" w:cs="Times New Roman"/>
          <w:sz w:val="24"/>
          <w:szCs w:val="24"/>
        </w:rPr>
        <w:t xml:space="preserve">Change Order Proposal #22-156 regarding </w:t>
      </w:r>
      <w:r w:rsidR="003D7358" w:rsidRPr="00C01BF7">
        <w:rPr>
          <w:rFonts w:ascii="Times New Roman" w:hAnsi="Times New Roman" w:cs="Times New Roman"/>
          <w:sz w:val="24"/>
          <w:szCs w:val="24"/>
        </w:rPr>
        <w:t xml:space="preserve">the </w:t>
      </w:r>
      <w:r w:rsidR="001A02C5" w:rsidRPr="00C01BF7">
        <w:rPr>
          <w:rFonts w:ascii="Times New Roman" w:hAnsi="Times New Roman" w:cs="Times New Roman"/>
          <w:sz w:val="24"/>
          <w:szCs w:val="24"/>
        </w:rPr>
        <w:t>installa</w:t>
      </w:r>
      <w:r w:rsidR="003D7358" w:rsidRPr="00C01BF7">
        <w:rPr>
          <w:rFonts w:ascii="Times New Roman" w:hAnsi="Times New Roman" w:cs="Times New Roman"/>
          <w:sz w:val="24"/>
          <w:szCs w:val="24"/>
        </w:rPr>
        <w:t>tion of the new phone system in</w:t>
      </w:r>
      <w:r w:rsidR="001A02C5" w:rsidRPr="00C01BF7">
        <w:rPr>
          <w:rFonts w:ascii="Times New Roman" w:hAnsi="Times New Roman" w:cs="Times New Roman"/>
          <w:sz w:val="24"/>
          <w:szCs w:val="24"/>
        </w:rPr>
        <w:t xml:space="preserve"> the Justice of the Peace Building/Hurricane Shelter.</w:t>
      </w:r>
    </w:p>
    <w:p w14:paraId="47A7BA08" w14:textId="77777777" w:rsidR="00865281" w:rsidRPr="00C01BF7" w:rsidRDefault="00865281" w:rsidP="00865281">
      <w:pPr>
        <w:tabs>
          <w:tab w:val="left" w:pos="720"/>
        </w:tabs>
        <w:spacing w:after="0" w:line="240" w:lineRule="auto"/>
        <w:jc w:val="both"/>
        <w:rPr>
          <w:rFonts w:ascii="Times New Roman" w:hAnsi="Times New Roman" w:cs="Times New Roman"/>
          <w:sz w:val="24"/>
          <w:szCs w:val="24"/>
        </w:rPr>
      </w:pPr>
    </w:p>
    <w:p w14:paraId="306618BB" w14:textId="57E9B8D3" w:rsidR="001A02C5" w:rsidRPr="00C01BF7" w:rsidRDefault="00865281" w:rsidP="001A02C5">
      <w:pPr>
        <w:tabs>
          <w:tab w:val="left" w:pos="720"/>
        </w:tabs>
        <w:spacing w:after="0" w:line="240" w:lineRule="auto"/>
        <w:jc w:val="both"/>
        <w:rPr>
          <w:rFonts w:ascii="Times New Roman" w:hAnsi="Times New Roman" w:cs="Times New Roman"/>
          <w:sz w:val="24"/>
          <w:szCs w:val="24"/>
        </w:rPr>
      </w:pPr>
      <w:r w:rsidRPr="00C01BF7">
        <w:rPr>
          <w:rFonts w:ascii="Times New Roman" w:hAnsi="Times New Roman" w:cs="Times New Roman"/>
          <w:sz w:val="24"/>
          <w:szCs w:val="24"/>
        </w:rPr>
        <w:tab/>
        <w:t xml:space="preserve">Commissioner </w:t>
      </w:r>
      <w:r w:rsidR="001A02C5" w:rsidRPr="00C01BF7">
        <w:rPr>
          <w:rFonts w:ascii="Times New Roman" w:hAnsi="Times New Roman" w:cs="Times New Roman"/>
          <w:sz w:val="24"/>
          <w:szCs w:val="24"/>
        </w:rPr>
        <w:t>Gumecinda “Cindy” Gonzales</w:t>
      </w:r>
      <w:r w:rsidRPr="00C01BF7">
        <w:rPr>
          <w:rFonts w:ascii="Times New Roman" w:hAnsi="Times New Roman" w:cs="Times New Roman"/>
          <w:sz w:val="24"/>
          <w:szCs w:val="24"/>
        </w:rPr>
        <w:t xml:space="preserve"> moved and Commissioner </w:t>
      </w:r>
      <w:r w:rsidR="001A02C5" w:rsidRPr="00C01BF7">
        <w:rPr>
          <w:rFonts w:ascii="Times New Roman" w:hAnsi="Times New Roman" w:cs="Times New Roman"/>
          <w:sz w:val="24"/>
          <w:szCs w:val="24"/>
        </w:rPr>
        <w:t>Joe Recio</w:t>
      </w:r>
      <w:r w:rsidRPr="00C01BF7">
        <w:rPr>
          <w:rFonts w:ascii="Times New Roman" w:hAnsi="Times New Roman" w:cs="Times New Roman"/>
          <w:sz w:val="24"/>
          <w:szCs w:val="24"/>
        </w:rPr>
        <w:t xml:space="preserve"> seconded the motion; the motion was unanimously passed that</w:t>
      </w:r>
      <w:r w:rsidR="001A02C5" w:rsidRPr="00C01BF7">
        <w:rPr>
          <w:rFonts w:ascii="Times New Roman" w:hAnsi="Times New Roman" w:cs="Times New Roman"/>
          <w:sz w:val="24"/>
          <w:szCs w:val="24"/>
        </w:rPr>
        <w:t xml:space="preserve"> the Change Order Proposal #22-156 regarding installa</w:t>
      </w:r>
      <w:r w:rsidR="003D7358" w:rsidRPr="00C01BF7">
        <w:rPr>
          <w:rFonts w:ascii="Times New Roman" w:hAnsi="Times New Roman" w:cs="Times New Roman"/>
          <w:sz w:val="24"/>
          <w:szCs w:val="24"/>
        </w:rPr>
        <w:t>tion of a new phone system in</w:t>
      </w:r>
      <w:r w:rsidR="001A02C5" w:rsidRPr="00C01BF7">
        <w:rPr>
          <w:rFonts w:ascii="Times New Roman" w:hAnsi="Times New Roman" w:cs="Times New Roman"/>
          <w:sz w:val="24"/>
          <w:szCs w:val="24"/>
        </w:rPr>
        <w:t xml:space="preserve"> the Justice of the Peace Building/Hurricane Shelter be accepted as presented.</w:t>
      </w:r>
    </w:p>
    <w:p w14:paraId="03A657DE" w14:textId="57CF99A5" w:rsidR="00865281" w:rsidRPr="00C01BF7" w:rsidRDefault="00865281" w:rsidP="00865281">
      <w:pPr>
        <w:tabs>
          <w:tab w:val="left" w:pos="720"/>
        </w:tabs>
        <w:spacing w:after="0" w:line="240" w:lineRule="auto"/>
        <w:jc w:val="both"/>
        <w:rPr>
          <w:rFonts w:ascii="Times New Roman" w:hAnsi="Times New Roman" w:cs="Times New Roman"/>
          <w:sz w:val="24"/>
          <w:szCs w:val="24"/>
        </w:rPr>
      </w:pPr>
    </w:p>
    <w:p w14:paraId="0CC20E8B" w14:textId="2D2A3C66" w:rsidR="00F328F5" w:rsidRPr="00C01BF7" w:rsidRDefault="00F328F5" w:rsidP="001A02C5">
      <w:pPr>
        <w:pStyle w:val="ListParagraph"/>
        <w:numPr>
          <w:ilvl w:val="0"/>
          <w:numId w:val="5"/>
        </w:numPr>
        <w:tabs>
          <w:tab w:val="left" w:pos="720"/>
        </w:tabs>
        <w:spacing w:after="0" w:line="240" w:lineRule="auto"/>
        <w:ind w:left="360"/>
        <w:jc w:val="both"/>
        <w:rPr>
          <w:rFonts w:ascii="Times New Roman" w:hAnsi="Times New Roman" w:cs="Times New Roman"/>
          <w:sz w:val="24"/>
          <w:szCs w:val="24"/>
        </w:rPr>
      </w:pPr>
      <w:r w:rsidRPr="00C01BF7">
        <w:rPr>
          <w:rFonts w:ascii="Times New Roman" w:hAnsi="Times New Roman" w:cs="Times New Roman"/>
          <w:b/>
          <w:bCs/>
          <w:sz w:val="24"/>
          <w:szCs w:val="24"/>
          <w:u w:val="single"/>
        </w:rPr>
        <w:t xml:space="preserve">Discuss &amp; Act on </w:t>
      </w:r>
      <w:r w:rsidR="00297023" w:rsidRPr="00C01BF7">
        <w:rPr>
          <w:rFonts w:ascii="Times New Roman" w:hAnsi="Times New Roman" w:cs="Times New Roman"/>
          <w:b/>
          <w:bCs/>
          <w:sz w:val="24"/>
          <w:szCs w:val="24"/>
          <w:u w:val="single"/>
        </w:rPr>
        <w:t>Changing</w:t>
      </w:r>
      <w:r w:rsidR="00906271" w:rsidRPr="00C01BF7">
        <w:rPr>
          <w:rFonts w:ascii="Times New Roman" w:hAnsi="Times New Roman" w:cs="Times New Roman"/>
          <w:b/>
          <w:bCs/>
          <w:sz w:val="24"/>
          <w:szCs w:val="24"/>
          <w:u w:val="single"/>
        </w:rPr>
        <w:t xml:space="preserve"> the Semi-Monthly Payroll to Bi-Weekly Payroll Effective January </w:t>
      </w:r>
      <w:r w:rsidR="0043765B" w:rsidRPr="00C01BF7">
        <w:rPr>
          <w:rFonts w:ascii="Times New Roman" w:hAnsi="Times New Roman" w:cs="Times New Roman"/>
          <w:b/>
          <w:bCs/>
          <w:sz w:val="24"/>
          <w:szCs w:val="24"/>
          <w:u w:val="single"/>
        </w:rPr>
        <w:t>2023</w:t>
      </w:r>
      <w:r w:rsidR="0043765B" w:rsidRPr="00C01BF7">
        <w:rPr>
          <w:rFonts w:ascii="Times New Roman" w:hAnsi="Times New Roman" w:cs="Times New Roman"/>
          <w:sz w:val="24"/>
          <w:szCs w:val="24"/>
        </w:rPr>
        <w:t>.</w:t>
      </w:r>
      <w:r w:rsidR="003E1B25" w:rsidRPr="00C01BF7">
        <w:rPr>
          <w:rFonts w:ascii="Times New Roman" w:hAnsi="Times New Roman" w:cs="Times New Roman"/>
          <w:sz w:val="24"/>
          <w:szCs w:val="24"/>
        </w:rPr>
        <w:t xml:space="preserve"> </w:t>
      </w:r>
    </w:p>
    <w:p w14:paraId="0BB4AC96" w14:textId="6C2B1ABA" w:rsidR="00A14A62" w:rsidRPr="00C01BF7" w:rsidRDefault="00A14A62" w:rsidP="00865281">
      <w:pPr>
        <w:tabs>
          <w:tab w:val="left" w:pos="720"/>
        </w:tabs>
        <w:spacing w:after="0" w:line="240" w:lineRule="auto"/>
        <w:jc w:val="both"/>
        <w:rPr>
          <w:rFonts w:ascii="Times New Roman" w:hAnsi="Times New Roman" w:cs="Times New Roman"/>
          <w:sz w:val="24"/>
          <w:szCs w:val="24"/>
        </w:rPr>
      </w:pPr>
    </w:p>
    <w:p w14:paraId="2B2D83E5" w14:textId="37136D85" w:rsidR="00865281" w:rsidRPr="00C01BF7" w:rsidRDefault="00865281" w:rsidP="00865281">
      <w:pPr>
        <w:tabs>
          <w:tab w:val="left" w:pos="720"/>
        </w:tabs>
        <w:spacing w:after="0" w:line="240" w:lineRule="auto"/>
        <w:jc w:val="both"/>
        <w:rPr>
          <w:rFonts w:ascii="Times New Roman" w:hAnsi="Times New Roman" w:cs="Times New Roman"/>
          <w:sz w:val="24"/>
          <w:szCs w:val="24"/>
        </w:rPr>
      </w:pPr>
      <w:r w:rsidRPr="00C01BF7">
        <w:rPr>
          <w:rFonts w:ascii="Times New Roman" w:hAnsi="Times New Roman" w:cs="Times New Roman"/>
          <w:sz w:val="24"/>
          <w:szCs w:val="24"/>
        </w:rPr>
        <w:tab/>
      </w:r>
      <w:r w:rsidR="001A02C5" w:rsidRPr="00C01BF7">
        <w:rPr>
          <w:rFonts w:ascii="Times New Roman" w:hAnsi="Times New Roman" w:cs="Times New Roman"/>
          <w:sz w:val="24"/>
          <w:szCs w:val="24"/>
        </w:rPr>
        <w:t>Cynthia Salinas, County Treasurer, informed the Commissioners Court that the new software to change payroll from semi</w:t>
      </w:r>
      <w:r w:rsidR="00E06511" w:rsidRPr="00C01BF7">
        <w:rPr>
          <w:rFonts w:ascii="Times New Roman" w:hAnsi="Times New Roman" w:cs="Times New Roman"/>
          <w:sz w:val="24"/>
          <w:szCs w:val="24"/>
        </w:rPr>
        <w:t>-</w:t>
      </w:r>
      <w:r w:rsidR="001A02C5" w:rsidRPr="00C01BF7">
        <w:rPr>
          <w:rFonts w:ascii="Times New Roman" w:hAnsi="Times New Roman" w:cs="Times New Roman"/>
          <w:sz w:val="24"/>
          <w:szCs w:val="24"/>
        </w:rPr>
        <w:t xml:space="preserve">monthly </w:t>
      </w:r>
      <w:r w:rsidR="003D7358" w:rsidRPr="00C01BF7">
        <w:rPr>
          <w:rFonts w:ascii="Times New Roman" w:hAnsi="Times New Roman" w:cs="Times New Roman"/>
          <w:sz w:val="24"/>
          <w:szCs w:val="24"/>
        </w:rPr>
        <w:t xml:space="preserve">to bi-weekly will be </w:t>
      </w:r>
      <w:r w:rsidR="001A02C5" w:rsidRPr="00C01BF7">
        <w:rPr>
          <w:rFonts w:ascii="Times New Roman" w:hAnsi="Times New Roman" w:cs="Times New Roman"/>
          <w:sz w:val="24"/>
          <w:szCs w:val="24"/>
        </w:rPr>
        <w:t xml:space="preserve">installed </w:t>
      </w:r>
      <w:r w:rsidR="00E06511" w:rsidRPr="00C01BF7">
        <w:rPr>
          <w:rFonts w:ascii="Times New Roman" w:hAnsi="Times New Roman" w:cs="Times New Roman"/>
          <w:sz w:val="24"/>
          <w:szCs w:val="24"/>
        </w:rPr>
        <w:t xml:space="preserve">by January 1, 2023 and distributed calendars showing the </w:t>
      </w:r>
      <w:r w:rsidR="00C01BF7">
        <w:rPr>
          <w:rFonts w:ascii="Times New Roman" w:hAnsi="Times New Roman" w:cs="Times New Roman"/>
          <w:sz w:val="24"/>
          <w:szCs w:val="24"/>
        </w:rPr>
        <w:t xml:space="preserve">2023 </w:t>
      </w:r>
      <w:r w:rsidR="00E06511" w:rsidRPr="00C01BF7">
        <w:rPr>
          <w:rFonts w:ascii="Times New Roman" w:hAnsi="Times New Roman" w:cs="Times New Roman"/>
          <w:sz w:val="24"/>
          <w:szCs w:val="24"/>
        </w:rPr>
        <w:t>bi-weekly</w:t>
      </w:r>
      <w:r w:rsidR="00C01BF7">
        <w:rPr>
          <w:rFonts w:ascii="Times New Roman" w:hAnsi="Times New Roman" w:cs="Times New Roman"/>
          <w:sz w:val="24"/>
          <w:szCs w:val="24"/>
        </w:rPr>
        <w:t xml:space="preserve"> payday</w:t>
      </w:r>
      <w:r w:rsidR="00E06511" w:rsidRPr="00C01BF7">
        <w:rPr>
          <w:rFonts w:ascii="Times New Roman" w:hAnsi="Times New Roman" w:cs="Times New Roman"/>
          <w:sz w:val="24"/>
          <w:szCs w:val="24"/>
        </w:rPr>
        <w:t xml:space="preserve"> schedule.</w:t>
      </w:r>
    </w:p>
    <w:p w14:paraId="0C29B1C6" w14:textId="77777777" w:rsidR="00865281" w:rsidRPr="00C01BF7" w:rsidRDefault="00865281" w:rsidP="00865281">
      <w:pPr>
        <w:tabs>
          <w:tab w:val="left" w:pos="720"/>
        </w:tabs>
        <w:spacing w:after="0" w:line="240" w:lineRule="auto"/>
        <w:jc w:val="both"/>
        <w:rPr>
          <w:rFonts w:ascii="Times New Roman" w:hAnsi="Times New Roman" w:cs="Times New Roman"/>
          <w:sz w:val="24"/>
          <w:szCs w:val="24"/>
        </w:rPr>
      </w:pPr>
    </w:p>
    <w:p w14:paraId="337C49C2" w14:textId="7B328FAF" w:rsidR="00865281" w:rsidRPr="00C01BF7" w:rsidRDefault="00865281" w:rsidP="00865281">
      <w:pPr>
        <w:tabs>
          <w:tab w:val="left" w:pos="720"/>
        </w:tabs>
        <w:spacing w:after="0" w:line="240" w:lineRule="auto"/>
        <w:jc w:val="both"/>
        <w:rPr>
          <w:rFonts w:ascii="Times New Roman" w:hAnsi="Times New Roman" w:cs="Times New Roman"/>
          <w:sz w:val="24"/>
          <w:szCs w:val="24"/>
        </w:rPr>
      </w:pPr>
      <w:r w:rsidRPr="00C01BF7">
        <w:rPr>
          <w:rFonts w:ascii="Times New Roman" w:hAnsi="Times New Roman" w:cs="Times New Roman"/>
          <w:sz w:val="24"/>
          <w:szCs w:val="24"/>
        </w:rPr>
        <w:tab/>
        <w:t xml:space="preserve">Commissioner </w:t>
      </w:r>
      <w:r w:rsidR="00E06511" w:rsidRPr="00C01BF7">
        <w:rPr>
          <w:rFonts w:ascii="Times New Roman" w:hAnsi="Times New Roman" w:cs="Times New Roman"/>
          <w:sz w:val="24"/>
          <w:szCs w:val="24"/>
        </w:rPr>
        <w:t>Sarita Armstrong-Hixon</w:t>
      </w:r>
      <w:r w:rsidRPr="00C01BF7">
        <w:rPr>
          <w:rFonts w:ascii="Times New Roman" w:hAnsi="Times New Roman" w:cs="Times New Roman"/>
          <w:sz w:val="24"/>
          <w:szCs w:val="24"/>
        </w:rPr>
        <w:t xml:space="preserve"> moved and Commissioner </w:t>
      </w:r>
      <w:r w:rsidR="00E06511" w:rsidRPr="00C01BF7">
        <w:rPr>
          <w:rFonts w:ascii="Times New Roman" w:hAnsi="Times New Roman" w:cs="Times New Roman"/>
          <w:sz w:val="24"/>
          <w:szCs w:val="24"/>
        </w:rPr>
        <w:t>Joe Recio</w:t>
      </w:r>
      <w:r w:rsidRPr="00C01BF7">
        <w:rPr>
          <w:rFonts w:ascii="Times New Roman" w:hAnsi="Times New Roman" w:cs="Times New Roman"/>
          <w:sz w:val="24"/>
          <w:szCs w:val="24"/>
        </w:rPr>
        <w:t xml:space="preserve"> seconded the motion; the motion was unanimously passed that</w:t>
      </w:r>
      <w:r w:rsidR="00E06511" w:rsidRPr="00C01BF7">
        <w:rPr>
          <w:rFonts w:ascii="Times New Roman" w:hAnsi="Times New Roman" w:cs="Times New Roman"/>
          <w:sz w:val="24"/>
          <w:szCs w:val="24"/>
        </w:rPr>
        <w:t xml:space="preserve"> payroll be changed from semi-monthly to the bi-weekly commencing January 1, 2023.</w:t>
      </w:r>
    </w:p>
    <w:p w14:paraId="42266028" w14:textId="77777777" w:rsidR="00865281" w:rsidRPr="00C01BF7" w:rsidRDefault="00865281" w:rsidP="00865281">
      <w:pPr>
        <w:tabs>
          <w:tab w:val="left" w:pos="720"/>
        </w:tabs>
        <w:spacing w:after="0" w:line="240" w:lineRule="auto"/>
        <w:jc w:val="both"/>
        <w:rPr>
          <w:rFonts w:ascii="Times New Roman" w:hAnsi="Times New Roman" w:cs="Times New Roman"/>
          <w:sz w:val="24"/>
          <w:szCs w:val="24"/>
        </w:rPr>
      </w:pPr>
    </w:p>
    <w:p w14:paraId="2D4DB1E9" w14:textId="77777777" w:rsidR="00A14A62" w:rsidRPr="00C01BF7" w:rsidRDefault="00A14A62" w:rsidP="001A02C5">
      <w:pPr>
        <w:pStyle w:val="ListParagraph"/>
        <w:numPr>
          <w:ilvl w:val="0"/>
          <w:numId w:val="5"/>
        </w:numPr>
        <w:tabs>
          <w:tab w:val="left" w:pos="720"/>
        </w:tabs>
        <w:spacing w:after="0" w:line="240" w:lineRule="auto"/>
        <w:ind w:left="360"/>
        <w:jc w:val="both"/>
        <w:rPr>
          <w:rFonts w:ascii="Times New Roman" w:hAnsi="Times New Roman" w:cs="Times New Roman"/>
          <w:sz w:val="24"/>
          <w:szCs w:val="24"/>
        </w:rPr>
      </w:pPr>
      <w:r w:rsidRPr="00C01BF7">
        <w:rPr>
          <w:rFonts w:ascii="Times New Roman" w:hAnsi="Times New Roman" w:cs="Times New Roman"/>
          <w:b/>
          <w:bCs/>
          <w:sz w:val="24"/>
          <w:szCs w:val="24"/>
          <w:u w:val="single"/>
        </w:rPr>
        <w:t>Discuss &amp; Act on Payment of Bills</w:t>
      </w:r>
      <w:r w:rsidRPr="00C01BF7">
        <w:rPr>
          <w:rFonts w:ascii="Times New Roman" w:hAnsi="Times New Roman" w:cs="Times New Roman"/>
          <w:sz w:val="24"/>
          <w:szCs w:val="24"/>
        </w:rPr>
        <w:t>.</w:t>
      </w:r>
    </w:p>
    <w:p w14:paraId="18AF130F" w14:textId="60E3D0A9" w:rsidR="00A14A62" w:rsidRPr="00C01BF7" w:rsidRDefault="00A14A62" w:rsidP="00865281">
      <w:pPr>
        <w:tabs>
          <w:tab w:val="left" w:pos="720"/>
        </w:tabs>
        <w:spacing w:after="0" w:line="240" w:lineRule="auto"/>
        <w:jc w:val="both"/>
        <w:rPr>
          <w:rFonts w:ascii="Times New Roman" w:hAnsi="Times New Roman" w:cs="Times New Roman"/>
          <w:sz w:val="24"/>
          <w:szCs w:val="24"/>
        </w:rPr>
      </w:pPr>
    </w:p>
    <w:p w14:paraId="1A2109A8" w14:textId="59BEE6E0" w:rsidR="00865281" w:rsidRPr="00C01BF7" w:rsidRDefault="00865281" w:rsidP="00865281">
      <w:pPr>
        <w:tabs>
          <w:tab w:val="left" w:pos="720"/>
        </w:tabs>
        <w:spacing w:after="0" w:line="240" w:lineRule="auto"/>
        <w:jc w:val="both"/>
        <w:rPr>
          <w:rFonts w:ascii="Times New Roman" w:hAnsi="Times New Roman" w:cs="Times New Roman"/>
          <w:sz w:val="24"/>
          <w:szCs w:val="24"/>
        </w:rPr>
      </w:pPr>
      <w:r w:rsidRPr="00C01BF7">
        <w:rPr>
          <w:rFonts w:ascii="Times New Roman" w:hAnsi="Times New Roman" w:cs="Times New Roman"/>
          <w:sz w:val="24"/>
          <w:szCs w:val="24"/>
        </w:rPr>
        <w:tab/>
        <w:t>Judge Charles E. Burns</w:t>
      </w:r>
      <w:r w:rsidR="00E06511" w:rsidRPr="00C01BF7">
        <w:rPr>
          <w:rFonts w:ascii="Times New Roman" w:hAnsi="Times New Roman" w:cs="Times New Roman"/>
          <w:sz w:val="24"/>
          <w:szCs w:val="24"/>
        </w:rPr>
        <w:t xml:space="preserve"> informed the Commissioners Court of the need to pay bills.</w:t>
      </w:r>
    </w:p>
    <w:p w14:paraId="007C2968" w14:textId="77777777" w:rsidR="00865281" w:rsidRPr="00C01BF7" w:rsidRDefault="00865281" w:rsidP="00865281">
      <w:pPr>
        <w:tabs>
          <w:tab w:val="left" w:pos="720"/>
        </w:tabs>
        <w:spacing w:after="0" w:line="240" w:lineRule="auto"/>
        <w:jc w:val="both"/>
        <w:rPr>
          <w:rFonts w:ascii="Times New Roman" w:hAnsi="Times New Roman" w:cs="Times New Roman"/>
          <w:sz w:val="24"/>
          <w:szCs w:val="24"/>
        </w:rPr>
      </w:pPr>
    </w:p>
    <w:p w14:paraId="190D06C4" w14:textId="544884E8" w:rsidR="00865281" w:rsidRPr="00C01BF7" w:rsidRDefault="00865281" w:rsidP="00865281">
      <w:pPr>
        <w:tabs>
          <w:tab w:val="left" w:pos="720"/>
        </w:tabs>
        <w:spacing w:after="0" w:line="240" w:lineRule="auto"/>
        <w:jc w:val="both"/>
        <w:rPr>
          <w:rFonts w:ascii="Times New Roman" w:hAnsi="Times New Roman" w:cs="Times New Roman"/>
          <w:sz w:val="24"/>
          <w:szCs w:val="24"/>
        </w:rPr>
      </w:pPr>
      <w:r w:rsidRPr="00C01BF7">
        <w:rPr>
          <w:rFonts w:ascii="Times New Roman" w:hAnsi="Times New Roman" w:cs="Times New Roman"/>
          <w:sz w:val="24"/>
          <w:szCs w:val="24"/>
        </w:rPr>
        <w:tab/>
        <w:t xml:space="preserve">Commissioner </w:t>
      </w:r>
      <w:r w:rsidR="00E06511" w:rsidRPr="00C01BF7">
        <w:rPr>
          <w:rFonts w:ascii="Times New Roman" w:hAnsi="Times New Roman" w:cs="Times New Roman"/>
          <w:sz w:val="24"/>
          <w:szCs w:val="24"/>
        </w:rPr>
        <w:t>Sarita Armstrong-Hixon</w:t>
      </w:r>
      <w:r w:rsidRPr="00C01BF7">
        <w:rPr>
          <w:rFonts w:ascii="Times New Roman" w:hAnsi="Times New Roman" w:cs="Times New Roman"/>
          <w:sz w:val="24"/>
          <w:szCs w:val="24"/>
        </w:rPr>
        <w:t xml:space="preserve"> moved and Commissioner </w:t>
      </w:r>
      <w:r w:rsidR="00E06511" w:rsidRPr="00C01BF7">
        <w:rPr>
          <w:rFonts w:ascii="Times New Roman" w:hAnsi="Times New Roman" w:cs="Times New Roman"/>
          <w:sz w:val="24"/>
          <w:szCs w:val="24"/>
        </w:rPr>
        <w:t>Gumecinda “Cindy” Gonzales</w:t>
      </w:r>
      <w:r w:rsidRPr="00C01BF7">
        <w:rPr>
          <w:rFonts w:ascii="Times New Roman" w:hAnsi="Times New Roman" w:cs="Times New Roman"/>
          <w:sz w:val="24"/>
          <w:szCs w:val="24"/>
        </w:rPr>
        <w:t xml:space="preserve"> seconded the motion; the motion was unanimously passed that</w:t>
      </w:r>
      <w:r w:rsidR="00E06511" w:rsidRPr="00C01BF7">
        <w:rPr>
          <w:rFonts w:ascii="Times New Roman" w:hAnsi="Times New Roman" w:cs="Times New Roman"/>
          <w:sz w:val="24"/>
          <w:szCs w:val="24"/>
        </w:rPr>
        <w:t xml:space="preserve"> the bills be paid as presented.</w:t>
      </w:r>
    </w:p>
    <w:p w14:paraId="23C94913" w14:textId="77777777" w:rsidR="00865281" w:rsidRPr="00C01BF7" w:rsidRDefault="00865281" w:rsidP="00865281">
      <w:pPr>
        <w:tabs>
          <w:tab w:val="left" w:pos="720"/>
        </w:tabs>
        <w:spacing w:after="0" w:line="240" w:lineRule="auto"/>
        <w:jc w:val="both"/>
        <w:rPr>
          <w:rFonts w:ascii="Times New Roman" w:hAnsi="Times New Roman" w:cs="Times New Roman"/>
          <w:sz w:val="24"/>
          <w:szCs w:val="24"/>
        </w:rPr>
      </w:pPr>
    </w:p>
    <w:p w14:paraId="0F7AF102" w14:textId="77777777" w:rsidR="00BF488C" w:rsidRPr="00C01BF7" w:rsidRDefault="007D4E82" w:rsidP="001A02C5">
      <w:pPr>
        <w:pStyle w:val="ListParagraph"/>
        <w:numPr>
          <w:ilvl w:val="0"/>
          <w:numId w:val="5"/>
        </w:numPr>
        <w:tabs>
          <w:tab w:val="left" w:pos="720"/>
        </w:tabs>
        <w:spacing w:after="0" w:line="240" w:lineRule="auto"/>
        <w:ind w:left="360"/>
        <w:jc w:val="both"/>
        <w:rPr>
          <w:rFonts w:ascii="Times New Roman" w:hAnsi="Times New Roman" w:cs="Times New Roman"/>
          <w:b/>
          <w:bCs/>
          <w:sz w:val="24"/>
          <w:szCs w:val="24"/>
          <w:u w:val="single"/>
        </w:rPr>
      </w:pPr>
      <w:r w:rsidRPr="00C01BF7">
        <w:rPr>
          <w:rFonts w:ascii="Times New Roman" w:hAnsi="Times New Roman" w:cs="Times New Roman"/>
          <w:b/>
          <w:bCs/>
          <w:sz w:val="24"/>
          <w:szCs w:val="24"/>
          <w:u w:val="single"/>
        </w:rPr>
        <w:t>EXECUTIVE SESSION: TEXAS GOVERNMENT CODE,  § 551.074</w:t>
      </w:r>
      <w:r w:rsidR="00297023" w:rsidRPr="00C01BF7">
        <w:rPr>
          <w:rFonts w:ascii="Times New Roman" w:hAnsi="Times New Roman" w:cs="Times New Roman"/>
          <w:b/>
          <w:bCs/>
          <w:sz w:val="24"/>
          <w:szCs w:val="24"/>
          <w:u w:val="single"/>
        </w:rPr>
        <w:t xml:space="preserve">- Personnel </w:t>
      </w:r>
    </w:p>
    <w:p w14:paraId="7A7C82EF" w14:textId="27165E76" w:rsidR="00634AA7" w:rsidRPr="00C01BF7" w:rsidRDefault="00634AA7" w:rsidP="00865281">
      <w:pPr>
        <w:tabs>
          <w:tab w:val="left" w:pos="720"/>
        </w:tabs>
        <w:spacing w:after="0" w:line="240" w:lineRule="auto"/>
        <w:jc w:val="both"/>
        <w:rPr>
          <w:rFonts w:ascii="Times New Roman" w:hAnsi="Times New Roman" w:cs="Times New Roman"/>
          <w:sz w:val="24"/>
          <w:szCs w:val="24"/>
        </w:rPr>
      </w:pPr>
    </w:p>
    <w:p w14:paraId="2032A3C5" w14:textId="64CEC40E" w:rsidR="00865281" w:rsidRPr="00C01BF7" w:rsidRDefault="007D348A" w:rsidP="00865281">
      <w:pPr>
        <w:tabs>
          <w:tab w:val="left" w:pos="720"/>
        </w:tabs>
        <w:spacing w:after="0" w:line="240" w:lineRule="auto"/>
        <w:jc w:val="both"/>
        <w:rPr>
          <w:rFonts w:ascii="Times New Roman" w:hAnsi="Times New Roman" w:cs="Times New Roman"/>
          <w:sz w:val="24"/>
          <w:szCs w:val="24"/>
        </w:rPr>
      </w:pPr>
      <w:r w:rsidRPr="00C01BF7">
        <w:rPr>
          <w:rFonts w:ascii="Times New Roman" w:hAnsi="Times New Roman" w:cs="Times New Roman"/>
          <w:sz w:val="24"/>
          <w:szCs w:val="24"/>
        </w:rPr>
        <w:tab/>
        <w:t>There being no need for an Exe</w:t>
      </w:r>
      <w:r w:rsidR="003D7358" w:rsidRPr="00C01BF7">
        <w:rPr>
          <w:rFonts w:ascii="Times New Roman" w:hAnsi="Times New Roman" w:cs="Times New Roman"/>
          <w:sz w:val="24"/>
          <w:szCs w:val="24"/>
        </w:rPr>
        <w:t>cutive Session, it</w:t>
      </w:r>
      <w:r w:rsidRPr="00C01BF7">
        <w:rPr>
          <w:rFonts w:ascii="Times New Roman" w:hAnsi="Times New Roman" w:cs="Times New Roman"/>
          <w:sz w:val="24"/>
          <w:szCs w:val="24"/>
        </w:rPr>
        <w:t xml:space="preserve"> was </w:t>
      </w:r>
      <w:r w:rsidR="003D7358" w:rsidRPr="00C01BF7">
        <w:rPr>
          <w:rFonts w:ascii="Times New Roman" w:hAnsi="Times New Roman" w:cs="Times New Roman"/>
          <w:sz w:val="24"/>
          <w:szCs w:val="24"/>
        </w:rPr>
        <w:t xml:space="preserve">not </w:t>
      </w:r>
      <w:r w:rsidRPr="00C01BF7">
        <w:rPr>
          <w:rFonts w:ascii="Times New Roman" w:hAnsi="Times New Roman" w:cs="Times New Roman"/>
          <w:sz w:val="24"/>
          <w:szCs w:val="24"/>
        </w:rPr>
        <w:t>held.</w:t>
      </w:r>
    </w:p>
    <w:p w14:paraId="067DF5F4" w14:textId="29514F88" w:rsidR="00865281" w:rsidRPr="00C01BF7" w:rsidRDefault="00865281" w:rsidP="00865281">
      <w:pPr>
        <w:tabs>
          <w:tab w:val="left" w:pos="720"/>
        </w:tabs>
        <w:spacing w:after="0" w:line="240" w:lineRule="auto"/>
        <w:jc w:val="both"/>
        <w:rPr>
          <w:rFonts w:ascii="Times New Roman" w:hAnsi="Times New Roman" w:cs="Times New Roman"/>
          <w:sz w:val="24"/>
          <w:szCs w:val="24"/>
        </w:rPr>
      </w:pPr>
    </w:p>
    <w:p w14:paraId="15B80748" w14:textId="2A91BE7B" w:rsidR="00634AA7" w:rsidRPr="00C01BF7" w:rsidRDefault="00865281" w:rsidP="00865281">
      <w:pPr>
        <w:tabs>
          <w:tab w:val="left" w:pos="720"/>
        </w:tabs>
        <w:spacing w:after="0" w:line="240" w:lineRule="auto"/>
        <w:jc w:val="both"/>
        <w:rPr>
          <w:rFonts w:ascii="Times New Roman" w:hAnsi="Times New Roman" w:cs="Times New Roman"/>
          <w:sz w:val="24"/>
          <w:szCs w:val="24"/>
        </w:rPr>
      </w:pPr>
      <w:r w:rsidRPr="00C01BF7">
        <w:rPr>
          <w:rFonts w:ascii="Times New Roman" w:hAnsi="Times New Roman" w:cs="Times New Roman"/>
          <w:sz w:val="24"/>
          <w:szCs w:val="24"/>
        </w:rPr>
        <w:t>10</w:t>
      </w:r>
      <w:r w:rsidR="00A14A62" w:rsidRPr="00C01BF7">
        <w:rPr>
          <w:rFonts w:ascii="Times New Roman" w:hAnsi="Times New Roman" w:cs="Times New Roman"/>
          <w:sz w:val="24"/>
          <w:szCs w:val="24"/>
        </w:rPr>
        <w:t xml:space="preserve">.   </w:t>
      </w:r>
      <w:r w:rsidR="00BF488C" w:rsidRPr="00C01BF7">
        <w:rPr>
          <w:rFonts w:ascii="Times New Roman" w:hAnsi="Times New Roman" w:cs="Times New Roman"/>
          <w:b/>
          <w:bCs/>
          <w:sz w:val="24"/>
          <w:szCs w:val="24"/>
          <w:u w:val="single"/>
        </w:rPr>
        <w:t>Open Session: Discuss &amp; Act on Items Addressed in Executive Session.</w:t>
      </w:r>
    </w:p>
    <w:p w14:paraId="4FFC23C1" w14:textId="34454DC6" w:rsidR="00634AA7" w:rsidRPr="00C01BF7" w:rsidRDefault="00634AA7" w:rsidP="00865281">
      <w:pPr>
        <w:tabs>
          <w:tab w:val="left" w:pos="720"/>
        </w:tabs>
        <w:spacing w:after="0" w:line="240" w:lineRule="auto"/>
        <w:jc w:val="both"/>
        <w:rPr>
          <w:rFonts w:ascii="Times New Roman" w:hAnsi="Times New Roman" w:cs="Times New Roman"/>
          <w:sz w:val="24"/>
          <w:szCs w:val="24"/>
        </w:rPr>
      </w:pPr>
    </w:p>
    <w:p w14:paraId="61C57DA5" w14:textId="19D4F609" w:rsidR="00865281" w:rsidRPr="00C01BF7" w:rsidRDefault="007D348A" w:rsidP="00865281">
      <w:pPr>
        <w:tabs>
          <w:tab w:val="left" w:pos="720"/>
        </w:tabs>
        <w:spacing w:after="0" w:line="240" w:lineRule="auto"/>
        <w:jc w:val="both"/>
        <w:rPr>
          <w:rFonts w:ascii="Times New Roman" w:hAnsi="Times New Roman" w:cs="Times New Roman"/>
          <w:sz w:val="24"/>
          <w:szCs w:val="24"/>
        </w:rPr>
      </w:pPr>
      <w:r w:rsidRPr="00C01BF7">
        <w:rPr>
          <w:rFonts w:ascii="Times New Roman" w:hAnsi="Times New Roman" w:cs="Times New Roman"/>
          <w:sz w:val="24"/>
          <w:szCs w:val="24"/>
        </w:rPr>
        <w:tab/>
        <w:t>No action was taken.</w:t>
      </w:r>
    </w:p>
    <w:p w14:paraId="60575230" w14:textId="77777777" w:rsidR="00865281" w:rsidRPr="00C01BF7" w:rsidRDefault="00865281" w:rsidP="00865281">
      <w:pPr>
        <w:tabs>
          <w:tab w:val="left" w:pos="720"/>
        </w:tabs>
        <w:spacing w:after="0" w:line="240" w:lineRule="auto"/>
        <w:jc w:val="both"/>
        <w:rPr>
          <w:rFonts w:ascii="Times New Roman" w:hAnsi="Times New Roman" w:cs="Times New Roman"/>
          <w:sz w:val="24"/>
          <w:szCs w:val="24"/>
        </w:rPr>
      </w:pPr>
    </w:p>
    <w:p w14:paraId="16F491B6" w14:textId="384B31BD" w:rsidR="00634AA7" w:rsidRPr="00C01BF7" w:rsidRDefault="00A14A62" w:rsidP="00865281">
      <w:pPr>
        <w:tabs>
          <w:tab w:val="left" w:pos="720"/>
        </w:tabs>
        <w:spacing w:after="0" w:line="240" w:lineRule="auto"/>
        <w:jc w:val="both"/>
        <w:rPr>
          <w:rFonts w:ascii="Times New Roman" w:hAnsi="Times New Roman" w:cs="Times New Roman"/>
          <w:sz w:val="24"/>
          <w:szCs w:val="24"/>
        </w:rPr>
      </w:pPr>
      <w:r w:rsidRPr="00C01BF7">
        <w:rPr>
          <w:rFonts w:ascii="Times New Roman" w:hAnsi="Times New Roman" w:cs="Times New Roman"/>
          <w:sz w:val="24"/>
          <w:szCs w:val="24"/>
        </w:rPr>
        <w:t>1</w:t>
      </w:r>
      <w:r w:rsidR="00865281" w:rsidRPr="00C01BF7">
        <w:rPr>
          <w:rFonts w:ascii="Times New Roman" w:hAnsi="Times New Roman" w:cs="Times New Roman"/>
          <w:sz w:val="24"/>
          <w:szCs w:val="24"/>
        </w:rPr>
        <w:t>1</w:t>
      </w:r>
      <w:r w:rsidRPr="00C01BF7">
        <w:rPr>
          <w:rFonts w:ascii="Times New Roman" w:hAnsi="Times New Roman" w:cs="Times New Roman"/>
          <w:sz w:val="24"/>
          <w:szCs w:val="24"/>
        </w:rPr>
        <w:t xml:space="preserve">.  </w:t>
      </w:r>
      <w:r w:rsidR="00634AA7" w:rsidRPr="00C01BF7">
        <w:rPr>
          <w:rFonts w:ascii="Times New Roman" w:hAnsi="Times New Roman" w:cs="Times New Roman"/>
          <w:b/>
          <w:bCs/>
          <w:sz w:val="24"/>
          <w:szCs w:val="24"/>
          <w:u w:val="single"/>
        </w:rPr>
        <w:t>Adjournment</w:t>
      </w:r>
      <w:r w:rsidR="00BF488C" w:rsidRPr="00C01BF7">
        <w:rPr>
          <w:rFonts w:ascii="Times New Roman" w:hAnsi="Times New Roman" w:cs="Times New Roman"/>
          <w:b/>
          <w:bCs/>
          <w:sz w:val="24"/>
          <w:szCs w:val="24"/>
          <w:u w:val="single"/>
        </w:rPr>
        <w:t>.</w:t>
      </w:r>
    </w:p>
    <w:p w14:paraId="3F86AA7D" w14:textId="37BFE592" w:rsidR="00AA5428" w:rsidRPr="00C01BF7" w:rsidRDefault="00AA5428" w:rsidP="00865281">
      <w:pPr>
        <w:tabs>
          <w:tab w:val="left" w:pos="720"/>
        </w:tabs>
        <w:spacing w:after="0" w:line="240" w:lineRule="auto"/>
        <w:jc w:val="both"/>
        <w:rPr>
          <w:rFonts w:ascii="Times New Roman" w:hAnsi="Times New Roman" w:cs="Times New Roman"/>
          <w:sz w:val="24"/>
          <w:szCs w:val="24"/>
        </w:rPr>
      </w:pPr>
    </w:p>
    <w:p w14:paraId="3AAB227D" w14:textId="30579C77" w:rsidR="00865281" w:rsidRPr="00C01BF7" w:rsidRDefault="00865281" w:rsidP="00865281">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pacing w:val="-3"/>
          <w:sz w:val="24"/>
          <w:szCs w:val="24"/>
        </w:rPr>
      </w:pPr>
      <w:r w:rsidRPr="00C01BF7">
        <w:rPr>
          <w:rFonts w:ascii="Times New Roman" w:hAnsi="Times New Roman" w:cs="Times New Roman"/>
          <w:spacing w:val="-3"/>
          <w:sz w:val="24"/>
          <w:szCs w:val="24"/>
        </w:rPr>
        <w:tab/>
        <w:t xml:space="preserve">There being no further business to come before the Commissioners’ Court, Commissioner </w:t>
      </w:r>
      <w:r w:rsidR="007D348A" w:rsidRPr="00C01BF7">
        <w:rPr>
          <w:rFonts w:ascii="Times New Roman" w:hAnsi="Times New Roman" w:cs="Times New Roman"/>
          <w:spacing w:val="-3"/>
          <w:sz w:val="24"/>
          <w:szCs w:val="24"/>
        </w:rPr>
        <w:t>Sarita Armstrong-Hixon</w:t>
      </w:r>
      <w:r w:rsidRPr="00C01BF7">
        <w:rPr>
          <w:rFonts w:ascii="Times New Roman" w:hAnsi="Times New Roman" w:cs="Times New Roman"/>
          <w:sz w:val="24"/>
          <w:szCs w:val="24"/>
        </w:rPr>
        <w:t xml:space="preserve"> moved and Commissioner </w:t>
      </w:r>
      <w:r w:rsidR="007D348A" w:rsidRPr="00C01BF7">
        <w:rPr>
          <w:rFonts w:ascii="Times New Roman" w:hAnsi="Times New Roman" w:cs="Times New Roman"/>
          <w:sz w:val="24"/>
          <w:szCs w:val="24"/>
        </w:rPr>
        <w:t>Gumecinda “Cindy” Gonzalez</w:t>
      </w:r>
      <w:r w:rsidRPr="00C01BF7">
        <w:rPr>
          <w:rFonts w:ascii="Times New Roman" w:hAnsi="Times New Roman" w:cs="Times New Roman"/>
          <w:sz w:val="24"/>
          <w:szCs w:val="24"/>
        </w:rPr>
        <w:t xml:space="preserve"> </w:t>
      </w:r>
      <w:r w:rsidRPr="00C01BF7">
        <w:rPr>
          <w:rFonts w:ascii="Times New Roman" w:hAnsi="Times New Roman" w:cs="Times New Roman"/>
          <w:spacing w:val="-3"/>
          <w:sz w:val="24"/>
          <w:szCs w:val="24"/>
        </w:rPr>
        <w:t xml:space="preserve">seconded the motion; the motion was unanimously passed that the Kenedy County Commissioners Court be adjourned at </w:t>
      </w:r>
      <w:r w:rsidR="00C57F7A" w:rsidRPr="00C01BF7">
        <w:rPr>
          <w:rFonts w:ascii="Times New Roman" w:hAnsi="Times New Roman" w:cs="Times New Roman"/>
          <w:spacing w:val="-3"/>
          <w:sz w:val="24"/>
          <w:szCs w:val="24"/>
        </w:rPr>
        <w:t>2:50 o'clock p</w:t>
      </w:r>
      <w:r w:rsidRPr="00C01BF7">
        <w:rPr>
          <w:rFonts w:ascii="Times New Roman" w:hAnsi="Times New Roman" w:cs="Times New Roman"/>
          <w:spacing w:val="-3"/>
          <w:sz w:val="24"/>
          <w:szCs w:val="24"/>
        </w:rPr>
        <w:t>.m.</w:t>
      </w:r>
    </w:p>
    <w:p w14:paraId="5256FAF0" w14:textId="77777777" w:rsidR="00865281" w:rsidRPr="00C01BF7" w:rsidRDefault="00865281" w:rsidP="00865281">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p>
    <w:p w14:paraId="6DE5A7BF" w14:textId="1D62299A" w:rsidR="00865281" w:rsidRPr="00437174" w:rsidRDefault="00865281" w:rsidP="00865281">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u w:val="single"/>
        </w:rPr>
      </w:pPr>
      <w:r w:rsidRPr="00C01BF7">
        <w:rPr>
          <w:rFonts w:ascii="Times New Roman" w:hAnsi="Times New Roman" w:cs="Times New Roman"/>
          <w:spacing w:val="-3"/>
          <w:sz w:val="24"/>
          <w:szCs w:val="24"/>
        </w:rPr>
        <w:tab/>
      </w:r>
      <w:r w:rsidRPr="00C01BF7">
        <w:rPr>
          <w:rFonts w:ascii="Times New Roman" w:hAnsi="Times New Roman" w:cs="Times New Roman"/>
          <w:spacing w:val="-3"/>
          <w:sz w:val="24"/>
          <w:szCs w:val="24"/>
        </w:rPr>
        <w:tab/>
      </w:r>
      <w:r w:rsidRPr="00C01BF7">
        <w:rPr>
          <w:rFonts w:ascii="Times New Roman" w:hAnsi="Times New Roman" w:cs="Times New Roman"/>
          <w:spacing w:val="-3"/>
          <w:sz w:val="24"/>
          <w:szCs w:val="24"/>
        </w:rPr>
        <w:tab/>
      </w:r>
      <w:r w:rsidR="00437174" w:rsidRPr="00437174">
        <w:rPr>
          <w:rFonts w:ascii="Times New Roman" w:hAnsi="Times New Roman" w:cs="Times New Roman"/>
          <w:spacing w:val="-3"/>
          <w:sz w:val="24"/>
          <w:szCs w:val="24"/>
          <w:u w:val="single"/>
        </w:rPr>
        <w:t>/s/ Charles E. Burns</w:t>
      </w:r>
    </w:p>
    <w:p w14:paraId="1E612D12" w14:textId="77777777" w:rsidR="00865281" w:rsidRPr="00C01BF7" w:rsidRDefault="00865281" w:rsidP="00865281">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r w:rsidRPr="00C01BF7">
        <w:rPr>
          <w:rFonts w:ascii="Times New Roman" w:hAnsi="Times New Roman" w:cs="Times New Roman"/>
          <w:spacing w:val="-3"/>
          <w:sz w:val="24"/>
          <w:szCs w:val="24"/>
        </w:rPr>
        <w:tab/>
      </w:r>
      <w:r w:rsidRPr="00C01BF7">
        <w:rPr>
          <w:rFonts w:ascii="Times New Roman" w:hAnsi="Times New Roman" w:cs="Times New Roman"/>
          <w:spacing w:val="-3"/>
          <w:sz w:val="24"/>
          <w:szCs w:val="24"/>
        </w:rPr>
        <w:tab/>
      </w:r>
      <w:r w:rsidRPr="00C01BF7">
        <w:rPr>
          <w:rFonts w:ascii="Times New Roman" w:hAnsi="Times New Roman" w:cs="Times New Roman"/>
          <w:spacing w:val="-3"/>
          <w:sz w:val="24"/>
          <w:szCs w:val="24"/>
        </w:rPr>
        <w:tab/>
        <w:t>Charles E. Burns, County Judge</w:t>
      </w:r>
    </w:p>
    <w:p w14:paraId="110AC78F" w14:textId="77777777" w:rsidR="00865281" w:rsidRPr="00C01BF7" w:rsidRDefault="00865281" w:rsidP="00865281">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p>
    <w:p w14:paraId="65967F61" w14:textId="77777777" w:rsidR="00865281" w:rsidRPr="00C01BF7" w:rsidRDefault="00865281" w:rsidP="00865281">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p>
    <w:p w14:paraId="28E5CDCC" w14:textId="72133165" w:rsidR="00865281" w:rsidRPr="00437174" w:rsidRDefault="00437174" w:rsidP="00865281">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u w:val="single"/>
        </w:rPr>
      </w:pPr>
      <w:bookmarkStart w:id="0" w:name="_GoBack"/>
      <w:r w:rsidRPr="00437174">
        <w:rPr>
          <w:rFonts w:ascii="Times New Roman" w:hAnsi="Times New Roman" w:cs="Times New Roman"/>
          <w:spacing w:val="-3"/>
          <w:sz w:val="24"/>
          <w:szCs w:val="24"/>
          <w:u w:val="single"/>
        </w:rPr>
        <w:t>/s/ Veronica Vela</w:t>
      </w:r>
    </w:p>
    <w:bookmarkEnd w:id="0"/>
    <w:p w14:paraId="1314C508" w14:textId="2B4F9171" w:rsidR="00865281" w:rsidRPr="00C01BF7" w:rsidRDefault="00865281" w:rsidP="00865281">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r w:rsidRPr="00C01BF7">
        <w:rPr>
          <w:rFonts w:ascii="Times New Roman" w:hAnsi="Times New Roman" w:cs="Times New Roman"/>
          <w:spacing w:val="-3"/>
          <w:sz w:val="24"/>
          <w:szCs w:val="24"/>
        </w:rPr>
        <w:t xml:space="preserve">Veronica Vela, Clerk of the </w:t>
      </w:r>
    </w:p>
    <w:p w14:paraId="068381EC" w14:textId="4AEDB2E4" w:rsidR="009201F5" w:rsidRPr="00C01BF7" w:rsidRDefault="00865281" w:rsidP="00C01BF7">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z w:val="24"/>
          <w:szCs w:val="24"/>
        </w:rPr>
      </w:pPr>
      <w:r w:rsidRPr="00C01BF7">
        <w:rPr>
          <w:rFonts w:ascii="Times New Roman" w:hAnsi="Times New Roman" w:cs="Times New Roman"/>
          <w:spacing w:val="-3"/>
          <w:sz w:val="24"/>
          <w:szCs w:val="24"/>
        </w:rPr>
        <w:t>Commissioners Court</w:t>
      </w:r>
      <w:r w:rsidR="009201F5" w:rsidRPr="00C01BF7">
        <w:rPr>
          <w:rFonts w:ascii="Times New Roman" w:hAnsi="Times New Roman" w:cs="Times New Roman"/>
          <w:sz w:val="24"/>
          <w:szCs w:val="24"/>
        </w:rPr>
        <w:tab/>
      </w:r>
      <w:r w:rsidR="009201F5" w:rsidRPr="00C01BF7">
        <w:rPr>
          <w:rFonts w:ascii="Times New Roman" w:hAnsi="Times New Roman" w:cs="Times New Roman"/>
          <w:sz w:val="24"/>
          <w:szCs w:val="24"/>
        </w:rPr>
        <w:tab/>
      </w:r>
      <w:r w:rsidR="009201F5" w:rsidRPr="00C01BF7">
        <w:rPr>
          <w:rFonts w:ascii="Times New Roman" w:hAnsi="Times New Roman" w:cs="Times New Roman"/>
          <w:sz w:val="24"/>
          <w:szCs w:val="24"/>
        </w:rPr>
        <w:tab/>
      </w:r>
    </w:p>
    <w:sectPr w:rsidR="009201F5" w:rsidRPr="00C01BF7" w:rsidSect="0043765B">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DB86B" w14:textId="77777777" w:rsidR="000A2658" w:rsidRDefault="000A2658" w:rsidP="00A60C96">
      <w:pPr>
        <w:spacing w:after="0" w:line="240" w:lineRule="auto"/>
      </w:pPr>
      <w:r>
        <w:separator/>
      </w:r>
    </w:p>
  </w:endnote>
  <w:endnote w:type="continuationSeparator" w:id="0">
    <w:p w14:paraId="07EF9F64" w14:textId="77777777" w:rsidR="000A2658" w:rsidRDefault="000A2658" w:rsidP="00A6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doni MT">
    <w:altName w:val="Sitka Small"/>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231231"/>
      <w:docPartObj>
        <w:docPartGallery w:val="Page Numbers (Bottom of Page)"/>
        <w:docPartUnique/>
      </w:docPartObj>
    </w:sdtPr>
    <w:sdtEndPr>
      <w:rPr>
        <w:noProof/>
      </w:rPr>
    </w:sdtEndPr>
    <w:sdtContent>
      <w:p w14:paraId="0180B085" w14:textId="41514356" w:rsidR="00A60C96" w:rsidRDefault="00A60C96">
        <w:pPr>
          <w:pStyle w:val="Footer"/>
          <w:jc w:val="center"/>
        </w:pPr>
        <w:r>
          <w:fldChar w:fldCharType="begin"/>
        </w:r>
        <w:r>
          <w:instrText xml:space="preserve"> PAGE   \* MERGEFORMAT </w:instrText>
        </w:r>
        <w:r>
          <w:fldChar w:fldCharType="separate"/>
        </w:r>
        <w:r w:rsidR="00C01BF7">
          <w:rPr>
            <w:noProof/>
          </w:rPr>
          <w:t>3</w:t>
        </w:r>
        <w:r>
          <w:rPr>
            <w:noProof/>
          </w:rPr>
          <w:fldChar w:fldCharType="end"/>
        </w:r>
      </w:p>
    </w:sdtContent>
  </w:sdt>
  <w:p w14:paraId="015E8F73" w14:textId="77777777" w:rsidR="00A60C96" w:rsidRDefault="00A60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19213" w14:textId="77777777" w:rsidR="000A2658" w:rsidRDefault="000A2658" w:rsidP="00A60C96">
      <w:pPr>
        <w:spacing w:after="0" w:line="240" w:lineRule="auto"/>
      </w:pPr>
      <w:r>
        <w:separator/>
      </w:r>
    </w:p>
  </w:footnote>
  <w:footnote w:type="continuationSeparator" w:id="0">
    <w:p w14:paraId="559D1728" w14:textId="77777777" w:rsidR="000A2658" w:rsidRDefault="000A2658" w:rsidP="00A60C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67342"/>
    <w:multiLevelType w:val="hybridMultilevel"/>
    <w:tmpl w:val="D80CB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03503"/>
    <w:multiLevelType w:val="hybridMultilevel"/>
    <w:tmpl w:val="E9400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12D40"/>
    <w:multiLevelType w:val="hybridMultilevel"/>
    <w:tmpl w:val="B57ABD00"/>
    <w:lvl w:ilvl="0" w:tplc="CBB69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9B5978"/>
    <w:multiLevelType w:val="hybridMultilevel"/>
    <w:tmpl w:val="DB665E36"/>
    <w:lvl w:ilvl="0" w:tplc="C51C7A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105194"/>
    <w:multiLevelType w:val="hybridMultilevel"/>
    <w:tmpl w:val="4CFE1E1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E22622"/>
    <w:multiLevelType w:val="hybridMultilevel"/>
    <w:tmpl w:val="94A28DC0"/>
    <w:lvl w:ilvl="0" w:tplc="8B0A829A">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750AD5"/>
    <w:multiLevelType w:val="hybridMultilevel"/>
    <w:tmpl w:val="99E0C1D8"/>
    <w:lvl w:ilvl="0" w:tplc="179E6B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A65FD5"/>
    <w:multiLevelType w:val="hybridMultilevel"/>
    <w:tmpl w:val="6BEC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8172AE"/>
    <w:multiLevelType w:val="hybridMultilevel"/>
    <w:tmpl w:val="9D0ECCCE"/>
    <w:lvl w:ilvl="0" w:tplc="5924180A">
      <w:start w:val="1"/>
      <w:numFmt w:val="upperLetter"/>
      <w:lvlText w:val="(%1)"/>
      <w:lvlJc w:val="left"/>
      <w:pPr>
        <w:ind w:left="1665" w:hanging="405"/>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63E510FC"/>
    <w:multiLevelType w:val="hybridMultilevel"/>
    <w:tmpl w:val="CFBE57C0"/>
    <w:lvl w:ilvl="0" w:tplc="921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D26E51"/>
    <w:multiLevelType w:val="hybridMultilevel"/>
    <w:tmpl w:val="053E8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C44664"/>
    <w:multiLevelType w:val="hybridMultilevel"/>
    <w:tmpl w:val="6E24F854"/>
    <w:lvl w:ilvl="0" w:tplc="352429E6">
      <w:start w:val="1"/>
      <w:numFmt w:val="decimal"/>
      <w:lvlText w:val="%1."/>
      <w:lvlJc w:val="left"/>
      <w:pPr>
        <w:ind w:left="720" w:hanging="360"/>
      </w:pPr>
      <w:rPr>
        <w:rFonts w:ascii="Bodoni MT" w:eastAsiaTheme="minorHAnsi" w:hAnsi="Bodoni M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345C2B"/>
    <w:multiLevelType w:val="hybridMultilevel"/>
    <w:tmpl w:val="D6AAD53E"/>
    <w:lvl w:ilvl="0" w:tplc="352429E6">
      <w:start w:val="1"/>
      <w:numFmt w:val="decimal"/>
      <w:lvlText w:val="%1."/>
      <w:lvlJc w:val="left"/>
      <w:pPr>
        <w:ind w:left="720" w:hanging="360"/>
      </w:pPr>
      <w:rPr>
        <w:rFonts w:ascii="Bodoni MT" w:eastAsiaTheme="minorHAnsi" w:hAnsi="Bodoni M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FF5D46"/>
    <w:multiLevelType w:val="hybridMultilevel"/>
    <w:tmpl w:val="B77ECDD8"/>
    <w:lvl w:ilvl="0" w:tplc="61A8EAF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0"/>
  </w:num>
  <w:num w:numId="3">
    <w:abstractNumId w:val="7"/>
  </w:num>
  <w:num w:numId="4">
    <w:abstractNumId w:val="12"/>
  </w:num>
  <w:num w:numId="5">
    <w:abstractNumId w:val="5"/>
  </w:num>
  <w:num w:numId="6">
    <w:abstractNumId w:val="6"/>
  </w:num>
  <w:num w:numId="7">
    <w:abstractNumId w:val="3"/>
  </w:num>
  <w:num w:numId="8">
    <w:abstractNumId w:val="9"/>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4"/>
  </w:num>
  <w:num w:numId="12">
    <w:abstractNumId w:val="13"/>
  </w:num>
  <w:num w:numId="13">
    <w:abstractNumId w:val="2"/>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F5"/>
    <w:rsid w:val="00001DE1"/>
    <w:rsid w:val="00021AEC"/>
    <w:rsid w:val="000364AF"/>
    <w:rsid w:val="00054973"/>
    <w:rsid w:val="00075FFE"/>
    <w:rsid w:val="00085AE1"/>
    <w:rsid w:val="000A2658"/>
    <w:rsid w:val="000A2F45"/>
    <w:rsid w:val="000F2C10"/>
    <w:rsid w:val="000F4568"/>
    <w:rsid w:val="00104343"/>
    <w:rsid w:val="00122D03"/>
    <w:rsid w:val="00133AC0"/>
    <w:rsid w:val="00155CA7"/>
    <w:rsid w:val="00173584"/>
    <w:rsid w:val="00174698"/>
    <w:rsid w:val="00176298"/>
    <w:rsid w:val="00184583"/>
    <w:rsid w:val="00184F35"/>
    <w:rsid w:val="00193605"/>
    <w:rsid w:val="00195AC1"/>
    <w:rsid w:val="001A02AA"/>
    <w:rsid w:val="001A02C5"/>
    <w:rsid w:val="001B1746"/>
    <w:rsid w:val="001B22A5"/>
    <w:rsid w:val="001D2BB0"/>
    <w:rsid w:val="001D490C"/>
    <w:rsid w:val="001F5E40"/>
    <w:rsid w:val="00202A02"/>
    <w:rsid w:val="0021269C"/>
    <w:rsid w:val="00227137"/>
    <w:rsid w:val="00246E97"/>
    <w:rsid w:val="00256051"/>
    <w:rsid w:val="00276630"/>
    <w:rsid w:val="00297023"/>
    <w:rsid w:val="002C0294"/>
    <w:rsid w:val="002D04A2"/>
    <w:rsid w:val="0031033D"/>
    <w:rsid w:val="003410EA"/>
    <w:rsid w:val="00386B81"/>
    <w:rsid w:val="003927B7"/>
    <w:rsid w:val="003A163B"/>
    <w:rsid w:val="003A17C4"/>
    <w:rsid w:val="003D7358"/>
    <w:rsid w:val="003E1B25"/>
    <w:rsid w:val="003E66DB"/>
    <w:rsid w:val="0040106C"/>
    <w:rsid w:val="0041768B"/>
    <w:rsid w:val="00425F51"/>
    <w:rsid w:val="00437174"/>
    <w:rsid w:val="0043765B"/>
    <w:rsid w:val="00457DF0"/>
    <w:rsid w:val="00476973"/>
    <w:rsid w:val="00481AF4"/>
    <w:rsid w:val="0048517E"/>
    <w:rsid w:val="00490C28"/>
    <w:rsid w:val="004B3C0B"/>
    <w:rsid w:val="004C1AD0"/>
    <w:rsid w:val="004E527E"/>
    <w:rsid w:val="004E62DF"/>
    <w:rsid w:val="004F17A9"/>
    <w:rsid w:val="004F5B87"/>
    <w:rsid w:val="0059439E"/>
    <w:rsid w:val="005B1C0D"/>
    <w:rsid w:val="005C561F"/>
    <w:rsid w:val="005C75D2"/>
    <w:rsid w:val="005F7D24"/>
    <w:rsid w:val="00600696"/>
    <w:rsid w:val="00606604"/>
    <w:rsid w:val="0061539B"/>
    <w:rsid w:val="00634AA7"/>
    <w:rsid w:val="00646425"/>
    <w:rsid w:val="00662CE6"/>
    <w:rsid w:val="00682C03"/>
    <w:rsid w:val="006A18A1"/>
    <w:rsid w:val="006A6B43"/>
    <w:rsid w:val="006B595F"/>
    <w:rsid w:val="006E4C9E"/>
    <w:rsid w:val="006F2C8C"/>
    <w:rsid w:val="006F53CE"/>
    <w:rsid w:val="00714CB1"/>
    <w:rsid w:val="007463BB"/>
    <w:rsid w:val="00763310"/>
    <w:rsid w:val="00767CC9"/>
    <w:rsid w:val="007947D3"/>
    <w:rsid w:val="00797786"/>
    <w:rsid w:val="00797B69"/>
    <w:rsid w:val="007A314B"/>
    <w:rsid w:val="007B0EB0"/>
    <w:rsid w:val="007D0EDD"/>
    <w:rsid w:val="007D348A"/>
    <w:rsid w:val="007D4E82"/>
    <w:rsid w:val="007E1369"/>
    <w:rsid w:val="007F43AC"/>
    <w:rsid w:val="007F5BA3"/>
    <w:rsid w:val="00810A74"/>
    <w:rsid w:val="00812440"/>
    <w:rsid w:val="0082118E"/>
    <w:rsid w:val="0082156C"/>
    <w:rsid w:val="008627E9"/>
    <w:rsid w:val="00865281"/>
    <w:rsid w:val="00896186"/>
    <w:rsid w:val="008A3188"/>
    <w:rsid w:val="008C50BE"/>
    <w:rsid w:val="008D5F75"/>
    <w:rsid w:val="008E390B"/>
    <w:rsid w:val="008E4654"/>
    <w:rsid w:val="008F009A"/>
    <w:rsid w:val="008F6F06"/>
    <w:rsid w:val="00906271"/>
    <w:rsid w:val="009201F5"/>
    <w:rsid w:val="009238D1"/>
    <w:rsid w:val="0094212A"/>
    <w:rsid w:val="009452D7"/>
    <w:rsid w:val="00964B72"/>
    <w:rsid w:val="009675FC"/>
    <w:rsid w:val="009A6AD2"/>
    <w:rsid w:val="009C1000"/>
    <w:rsid w:val="009D0704"/>
    <w:rsid w:val="009D6BE5"/>
    <w:rsid w:val="009F6626"/>
    <w:rsid w:val="009F7338"/>
    <w:rsid w:val="00A14A62"/>
    <w:rsid w:val="00A26805"/>
    <w:rsid w:val="00A3219F"/>
    <w:rsid w:val="00A50754"/>
    <w:rsid w:val="00A60C96"/>
    <w:rsid w:val="00A62F11"/>
    <w:rsid w:val="00A6360C"/>
    <w:rsid w:val="00A901C6"/>
    <w:rsid w:val="00A9766F"/>
    <w:rsid w:val="00AA3B95"/>
    <w:rsid w:val="00AA5428"/>
    <w:rsid w:val="00AC086C"/>
    <w:rsid w:val="00AC619A"/>
    <w:rsid w:val="00AE6397"/>
    <w:rsid w:val="00AF76D8"/>
    <w:rsid w:val="00B071C6"/>
    <w:rsid w:val="00B202B3"/>
    <w:rsid w:val="00B25A73"/>
    <w:rsid w:val="00B26994"/>
    <w:rsid w:val="00B91E43"/>
    <w:rsid w:val="00BE234B"/>
    <w:rsid w:val="00BF488C"/>
    <w:rsid w:val="00C01BF7"/>
    <w:rsid w:val="00C04190"/>
    <w:rsid w:val="00C27D01"/>
    <w:rsid w:val="00C30F89"/>
    <w:rsid w:val="00C42B6D"/>
    <w:rsid w:val="00C55D18"/>
    <w:rsid w:val="00C57F7A"/>
    <w:rsid w:val="00CA4529"/>
    <w:rsid w:val="00CC5C90"/>
    <w:rsid w:val="00CD51C1"/>
    <w:rsid w:val="00CD574E"/>
    <w:rsid w:val="00CE52B0"/>
    <w:rsid w:val="00CF6239"/>
    <w:rsid w:val="00D40A3D"/>
    <w:rsid w:val="00D54ABD"/>
    <w:rsid w:val="00D854CE"/>
    <w:rsid w:val="00D86B70"/>
    <w:rsid w:val="00DF25D4"/>
    <w:rsid w:val="00DF5B31"/>
    <w:rsid w:val="00E04DA9"/>
    <w:rsid w:val="00E06511"/>
    <w:rsid w:val="00E133AF"/>
    <w:rsid w:val="00E5390D"/>
    <w:rsid w:val="00E53BEE"/>
    <w:rsid w:val="00E60327"/>
    <w:rsid w:val="00E62593"/>
    <w:rsid w:val="00E70CC0"/>
    <w:rsid w:val="00E8359A"/>
    <w:rsid w:val="00E91994"/>
    <w:rsid w:val="00EB22E5"/>
    <w:rsid w:val="00ED274C"/>
    <w:rsid w:val="00ED5F5D"/>
    <w:rsid w:val="00EE29AF"/>
    <w:rsid w:val="00EF1A18"/>
    <w:rsid w:val="00EF5C29"/>
    <w:rsid w:val="00F12588"/>
    <w:rsid w:val="00F20333"/>
    <w:rsid w:val="00F21956"/>
    <w:rsid w:val="00F328F5"/>
    <w:rsid w:val="00F367E7"/>
    <w:rsid w:val="00F429CA"/>
    <w:rsid w:val="00F579F4"/>
    <w:rsid w:val="00F842B6"/>
    <w:rsid w:val="00F84B38"/>
    <w:rsid w:val="00F954BF"/>
    <w:rsid w:val="00FA2D30"/>
    <w:rsid w:val="00FA6B95"/>
    <w:rsid w:val="00FB7BF5"/>
    <w:rsid w:val="00FC1F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414A"/>
  <w15:docId w15:val="{6F2227E4-350D-473D-8667-B5DCA908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9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1F5"/>
    <w:pPr>
      <w:ind w:left="720"/>
      <w:contextualSpacing/>
    </w:pPr>
  </w:style>
  <w:style w:type="paragraph" w:styleId="Header">
    <w:name w:val="header"/>
    <w:basedOn w:val="Normal"/>
    <w:link w:val="HeaderChar"/>
    <w:uiPriority w:val="99"/>
    <w:unhideWhenUsed/>
    <w:rsid w:val="00A60C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C96"/>
  </w:style>
  <w:style w:type="paragraph" w:styleId="Footer">
    <w:name w:val="footer"/>
    <w:basedOn w:val="Normal"/>
    <w:link w:val="FooterChar"/>
    <w:uiPriority w:val="99"/>
    <w:unhideWhenUsed/>
    <w:rsid w:val="00A60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C96"/>
  </w:style>
  <w:style w:type="paragraph" w:styleId="BalloonText">
    <w:name w:val="Balloon Text"/>
    <w:basedOn w:val="Normal"/>
    <w:link w:val="BalloonTextChar"/>
    <w:uiPriority w:val="99"/>
    <w:semiHidden/>
    <w:unhideWhenUsed/>
    <w:rsid w:val="003D73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3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82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D4023-56DA-4DD7-9A64-9ED5E0EA8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Salinas</dc:creator>
  <cp:lastModifiedBy>Veronica Vela</cp:lastModifiedBy>
  <cp:revision>5</cp:revision>
  <cp:lastPrinted>2023-02-14T21:56:00Z</cp:lastPrinted>
  <dcterms:created xsi:type="dcterms:W3CDTF">2022-11-09T15:41:00Z</dcterms:created>
  <dcterms:modified xsi:type="dcterms:W3CDTF">2023-02-14T22:08:00Z</dcterms:modified>
</cp:coreProperties>
</file>